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8885E2C" w14:textId="3AB557D1" w:rsidR="00CC3BBC" w:rsidRPr="00B501CB" w:rsidRDefault="008C0E3E" w:rsidP="00A500BE">
      <w:pPr>
        <w:spacing w:after="0" w:line="480" w:lineRule="auto"/>
        <w:rPr>
          <w:rFonts w:ascii="Garamond" w:hAnsi="Garamond"/>
          <w:b/>
          <w:bCs/>
          <w:sz w:val="24"/>
          <w:szCs w:val="24"/>
          <w:shd w:val="clear" w:color="auto" w:fill="FFFFFF"/>
          <w:lang w:val="en-GB"/>
        </w:rPr>
      </w:pPr>
      <w:r w:rsidRPr="00B501CB">
        <w:rPr>
          <w:rFonts w:ascii="Garamond" w:hAnsi="Garamond"/>
          <w:b/>
          <w:bCs/>
          <w:sz w:val="24"/>
          <w:szCs w:val="24"/>
          <w:shd w:val="clear" w:color="auto" w:fill="FFFFFF"/>
          <w:lang w:val="en-GB"/>
        </w:rPr>
        <w:t xml:space="preserve">To sink or not to sink: </w:t>
      </w:r>
      <w:r w:rsidRPr="00B501CB">
        <w:rPr>
          <w:rFonts w:ascii="Garamond" w:hAnsi="Garamond"/>
          <w:b/>
          <w:bCs/>
          <w:i/>
          <w:iCs/>
          <w:sz w:val="24"/>
          <w:szCs w:val="24"/>
          <w:shd w:val="clear" w:color="auto" w:fill="FFFFFF"/>
          <w:lang w:val="en-GB"/>
        </w:rPr>
        <w:t>Carpobrotus</w:t>
      </w:r>
      <w:r w:rsidRPr="00B501CB">
        <w:rPr>
          <w:rFonts w:ascii="Garamond" w:hAnsi="Garamond"/>
          <w:b/>
          <w:bCs/>
          <w:sz w:val="24"/>
          <w:szCs w:val="24"/>
          <w:shd w:val="clear" w:color="auto" w:fill="FFFFFF"/>
          <w:lang w:val="en-GB"/>
        </w:rPr>
        <w:t xml:space="preserve"> </w:t>
      </w:r>
      <w:r w:rsidR="00251E4A" w:rsidRPr="00B501CB">
        <w:rPr>
          <w:rFonts w:ascii="Garamond" w:hAnsi="Garamond"/>
          <w:b/>
          <w:bCs/>
          <w:sz w:val="24"/>
          <w:szCs w:val="24"/>
          <w:shd w:val="clear" w:color="auto" w:fill="FFFFFF"/>
          <w:lang w:val="en-GB"/>
        </w:rPr>
        <w:t>sp</w:t>
      </w:r>
      <w:r w:rsidR="008B29AB">
        <w:rPr>
          <w:rFonts w:ascii="Garamond" w:hAnsi="Garamond"/>
          <w:b/>
          <w:bCs/>
          <w:sz w:val="24"/>
          <w:szCs w:val="24"/>
          <w:shd w:val="clear" w:color="auto" w:fill="FFFFFF"/>
          <w:lang w:val="en-GB"/>
        </w:rPr>
        <w:t>p</w:t>
      </w:r>
      <w:r w:rsidR="00251E4A" w:rsidRPr="00B501CB">
        <w:rPr>
          <w:rFonts w:ascii="Garamond" w:hAnsi="Garamond"/>
          <w:b/>
          <w:bCs/>
          <w:sz w:val="24"/>
          <w:szCs w:val="24"/>
          <w:shd w:val="clear" w:color="auto" w:fill="FFFFFF"/>
          <w:lang w:val="en-GB"/>
        </w:rPr>
        <w:t xml:space="preserve">. </w:t>
      </w:r>
      <w:r w:rsidR="003464A4">
        <w:rPr>
          <w:rFonts w:ascii="Garamond" w:hAnsi="Garamond"/>
          <w:b/>
          <w:bCs/>
          <w:sz w:val="24"/>
          <w:szCs w:val="24"/>
          <w:shd w:val="clear" w:color="auto" w:fill="FFFFFF"/>
          <w:lang w:val="en-GB"/>
        </w:rPr>
        <w:t>patches</w:t>
      </w:r>
      <w:r w:rsidRPr="00B501CB">
        <w:rPr>
          <w:rFonts w:ascii="Garamond" w:hAnsi="Garamond"/>
          <w:b/>
          <w:bCs/>
          <w:sz w:val="24"/>
          <w:szCs w:val="24"/>
          <w:shd w:val="clear" w:color="auto" w:fill="FFFFFF"/>
          <w:lang w:val="en-GB"/>
        </w:rPr>
        <w:t xml:space="preserve"> trapping beach litter</w:t>
      </w:r>
    </w:p>
    <w:p w14:paraId="27FBD311" w14:textId="77777777" w:rsidR="00BC7CAF" w:rsidRPr="00B501CB" w:rsidRDefault="00BC7CAF" w:rsidP="00A500BE">
      <w:pPr>
        <w:spacing w:after="0" w:line="480" w:lineRule="auto"/>
        <w:rPr>
          <w:rFonts w:ascii="Garamond" w:hAnsi="Garamond"/>
          <w:sz w:val="24"/>
          <w:szCs w:val="24"/>
          <w:shd w:val="clear" w:color="auto" w:fill="FFFFFF"/>
          <w:lang w:val="en-GB"/>
        </w:rPr>
      </w:pPr>
    </w:p>
    <w:p w14:paraId="5A1A0EFE" w14:textId="426C7C4B" w:rsidR="00E7579E" w:rsidRPr="00D45D4A" w:rsidRDefault="00E7579E" w:rsidP="00A500BE">
      <w:pPr>
        <w:spacing w:after="0" w:line="480" w:lineRule="auto"/>
        <w:rPr>
          <w:rFonts w:ascii="Garamond" w:hAnsi="Garamond"/>
          <w:sz w:val="24"/>
          <w:szCs w:val="24"/>
          <w:shd w:val="clear" w:color="auto" w:fill="FFFFFF"/>
        </w:rPr>
      </w:pPr>
      <w:r w:rsidRPr="00D45D4A">
        <w:rPr>
          <w:rFonts w:ascii="Garamond" w:hAnsi="Garamond"/>
          <w:sz w:val="24"/>
          <w:szCs w:val="24"/>
          <w:shd w:val="clear" w:color="auto" w:fill="FFFFFF"/>
        </w:rPr>
        <w:t>Luca Gallitelli</w:t>
      </w:r>
      <w:r w:rsidR="00251E4A" w:rsidRPr="00D45D4A">
        <w:rPr>
          <w:rFonts w:ascii="Garamond" w:hAnsi="Garamond"/>
          <w:sz w:val="24"/>
          <w:szCs w:val="24"/>
          <w:shd w:val="clear" w:color="auto" w:fill="FFFFFF"/>
          <w:vertAlign w:val="superscript"/>
        </w:rPr>
        <w:t>1</w:t>
      </w:r>
      <w:r w:rsidRPr="00D45D4A">
        <w:rPr>
          <w:rFonts w:ascii="Garamond" w:hAnsi="Garamond"/>
          <w:sz w:val="24"/>
          <w:szCs w:val="24"/>
          <w:shd w:val="clear" w:color="auto" w:fill="FFFFFF"/>
        </w:rPr>
        <w:t xml:space="preserve">, </w:t>
      </w:r>
      <w:r w:rsidR="00B22BD8" w:rsidRPr="00D45D4A">
        <w:rPr>
          <w:rFonts w:ascii="Garamond" w:hAnsi="Garamond"/>
          <w:sz w:val="24"/>
          <w:szCs w:val="24"/>
          <w:shd w:val="clear" w:color="auto" w:fill="FFFFFF"/>
        </w:rPr>
        <w:t>Corrado Battisti</w:t>
      </w:r>
      <w:r w:rsidR="00B22BD8" w:rsidRPr="00D45D4A">
        <w:rPr>
          <w:rFonts w:ascii="Garamond" w:hAnsi="Garamond"/>
          <w:sz w:val="24"/>
          <w:szCs w:val="24"/>
          <w:shd w:val="clear" w:color="auto" w:fill="FFFFFF"/>
          <w:vertAlign w:val="superscript"/>
        </w:rPr>
        <w:t>2</w:t>
      </w:r>
      <w:r w:rsidR="00B22BD8" w:rsidRPr="00D45D4A">
        <w:rPr>
          <w:rFonts w:ascii="Garamond" w:hAnsi="Garamond"/>
          <w:sz w:val="24"/>
          <w:szCs w:val="24"/>
          <w:shd w:val="clear" w:color="auto" w:fill="FFFFFF"/>
        </w:rPr>
        <w:t>, Z</w:t>
      </w:r>
      <w:r w:rsidR="00E7448A" w:rsidRPr="00D45D4A">
        <w:rPr>
          <w:rFonts w:ascii="Garamond" w:hAnsi="Garamond"/>
          <w:sz w:val="24"/>
          <w:szCs w:val="24"/>
          <w:shd w:val="clear" w:color="auto" w:fill="FFFFFF"/>
        </w:rPr>
        <w:t>oe Olivieri</w:t>
      </w:r>
      <w:r w:rsidR="00E7448A" w:rsidRPr="00D45D4A">
        <w:rPr>
          <w:rFonts w:ascii="Garamond" w:hAnsi="Garamond"/>
          <w:sz w:val="24"/>
          <w:szCs w:val="24"/>
          <w:shd w:val="clear" w:color="auto" w:fill="FFFFFF"/>
          <w:vertAlign w:val="superscript"/>
        </w:rPr>
        <w:t>1</w:t>
      </w:r>
      <w:r w:rsidR="00E7448A" w:rsidRPr="00D45D4A">
        <w:rPr>
          <w:rFonts w:ascii="Garamond" w:hAnsi="Garamond"/>
          <w:sz w:val="24"/>
          <w:szCs w:val="24"/>
          <w:shd w:val="clear" w:color="auto" w:fill="FFFFFF"/>
        </w:rPr>
        <w:t>, Camilla Marandola</w:t>
      </w:r>
      <w:r w:rsidR="00E7448A" w:rsidRPr="00D45D4A">
        <w:rPr>
          <w:rFonts w:ascii="Garamond" w:hAnsi="Garamond"/>
          <w:sz w:val="24"/>
          <w:szCs w:val="24"/>
          <w:shd w:val="clear" w:color="auto" w:fill="FFFFFF"/>
          <w:vertAlign w:val="superscript"/>
        </w:rPr>
        <w:t>1</w:t>
      </w:r>
      <w:r w:rsidR="00E7448A" w:rsidRPr="00D45D4A">
        <w:rPr>
          <w:rFonts w:ascii="Garamond" w:hAnsi="Garamond"/>
          <w:sz w:val="24"/>
          <w:szCs w:val="24"/>
          <w:shd w:val="clear" w:color="auto" w:fill="FFFFFF"/>
        </w:rPr>
        <w:t xml:space="preserve">, </w:t>
      </w:r>
      <w:r w:rsidRPr="00D45D4A">
        <w:rPr>
          <w:rFonts w:ascii="Garamond" w:hAnsi="Garamond"/>
          <w:sz w:val="24"/>
          <w:szCs w:val="24"/>
          <w:shd w:val="clear" w:color="auto" w:fill="FFFFFF"/>
        </w:rPr>
        <w:t>Alicia T.R. Acosta</w:t>
      </w:r>
      <w:r w:rsidR="00251E4A" w:rsidRPr="00D45D4A">
        <w:rPr>
          <w:rFonts w:ascii="Garamond" w:hAnsi="Garamond"/>
          <w:sz w:val="24"/>
          <w:szCs w:val="24"/>
          <w:shd w:val="clear" w:color="auto" w:fill="FFFFFF"/>
          <w:vertAlign w:val="superscript"/>
        </w:rPr>
        <w:t>1</w:t>
      </w:r>
      <w:r w:rsidR="00E7448A" w:rsidRPr="00D45D4A">
        <w:rPr>
          <w:rFonts w:ascii="Garamond" w:hAnsi="Garamond"/>
          <w:sz w:val="24"/>
          <w:szCs w:val="24"/>
          <w:shd w:val="clear" w:color="auto" w:fill="FFFFFF"/>
        </w:rPr>
        <w:t>, Massimiliano Scalici</w:t>
      </w:r>
      <w:r w:rsidR="00E7448A" w:rsidRPr="00D45D4A">
        <w:rPr>
          <w:rFonts w:ascii="Garamond" w:hAnsi="Garamond"/>
          <w:sz w:val="24"/>
          <w:szCs w:val="24"/>
          <w:shd w:val="clear" w:color="auto" w:fill="FFFFFF"/>
          <w:vertAlign w:val="superscript"/>
        </w:rPr>
        <w:t>1</w:t>
      </w:r>
    </w:p>
    <w:p w14:paraId="75EF6084" w14:textId="77777777" w:rsidR="00251E4A" w:rsidRPr="00D45D4A" w:rsidRDefault="00251E4A" w:rsidP="00A500BE">
      <w:pPr>
        <w:spacing w:after="0" w:line="480" w:lineRule="auto"/>
        <w:rPr>
          <w:rFonts w:ascii="Garamond" w:hAnsi="Garamond"/>
          <w:sz w:val="24"/>
          <w:szCs w:val="24"/>
          <w:shd w:val="clear" w:color="auto" w:fill="FFFFFF"/>
        </w:rPr>
      </w:pPr>
    </w:p>
    <w:p w14:paraId="34E16490" w14:textId="2A0950C6" w:rsidR="00E7579E" w:rsidRPr="00B501CB" w:rsidRDefault="00251E4A" w:rsidP="00A500BE">
      <w:pPr>
        <w:spacing w:after="0" w:line="480" w:lineRule="auto"/>
        <w:rPr>
          <w:rFonts w:ascii="Garamond" w:hAnsi="Garamond" w:cs="Cambria"/>
          <w:sz w:val="24"/>
          <w:szCs w:val="24"/>
          <w:lang w:val="en-GB"/>
        </w:rPr>
      </w:pPr>
      <w:r w:rsidRPr="00B501CB">
        <w:rPr>
          <w:rFonts w:ascii="Garamond" w:hAnsi="Garamond"/>
          <w:sz w:val="24"/>
          <w:szCs w:val="24"/>
          <w:shd w:val="clear" w:color="auto" w:fill="FFFFFF"/>
          <w:vertAlign w:val="superscript"/>
          <w:lang w:val="en-GB"/>
        </w:rPr>
        <w:t xml:space="preserve">1 </w:t>
      </w:r>
      <w:r w:rsidRPr="00B501CB">
        <w:rPr>
          <w:rFonts w:ascii="Garamond" w:hAnsi="Garamond" w:cs="Cambria"/>
          <w:sz w:val="24"/>
          <w:szCs w:val="24"/>
          <w:lang w:val="en-GB"/>
        </w:rPr>
        <w:t>Department of Sciences, University of Roma Tre, Viale G. Marconi 446, 00146 Rome, Italy</w:t>
      </w:r>
    </w:p>
    <w:p w14:paraId="1B9AD830" w14:textId="4A31C289" w:rsidR="009447B6" w:rsidRPr="00B501CB" w:rsidRDefault="009447B6" w:rsidP="009447B6">
      <w:pPr>
        <w:spacing w:after="0" w:line="480" w:lineRule="auto"/>
        <w:rPr>
          <w:rFonts w:ascii="Garamond" w:hAnsi="Garamond" w:cs="Cambria"/>
          <w:sz w:val="24"/>
          <w:szCs w:val="24"/>
          <w:lang w:val="en-GB"/>
        </w:rPr>
      </w:pPr>
      <w:r w:rsidRPr="00B501CB">
        <w:rPr>
          <w:rFonts w:ascii="Garamond" w:hAnsi="Garamond" w:cs="Cambria"/>
          <w:sz w:val="24"/>
          <w:szCs w:val="24"/>
          <w:lang w:val="en-GB"/>
        </w:rPr>
        <w:t>E-mail: luca.gallitelli@uniroma3.it, ORCID: https://orcid.org/0000-0002-2188-4584;</w:t>
      </w:r>
      <w:r w:rsidR="00E7448A" w:rsidRPr="00B501CB">
        <w:rPr>
          <w:rFonts w:ascii="Garamond" w:hAnsi="Garamond" w:cs="Cambria"/>
          <w:sz w:val="24"/>
          <w:szCs w:val="24"/>
          <w:lang w:val="en-GB"/>
        </w:rPr>
        <w:t xml:space="preserve"> </w:t>
      </w:r>
      <w:r w:rsidR="007A18AC" w:rsidRPr="00B501CB">
        <w:rPr>
          <w:rFonts w:ascii="Garamond" w:hAnsi="Garamond" w:cs="Cambria"/>
          <w:sz w:val="24"/>
          <w:szCs w:val="24"/>
          <w:lang w:val="en-GB"/>
        </w:rPr>
        <w:t xml:space="preserve">zoe.olivieri@stud.uniroma3.it; cam.marandola@stud.uniroma3.it; aliciateresarosario.acosta@uniroma3.it, </w:t>
      </w:r>
      <w:r w:rsidRPr="00B501CB">
        <w:rPr>
          <w:rFonts w:ascii="Garamond" w:hAnsi="Garamond" w:cs="Cambria"/>
          <w:sz w:val="24"/>
          <w:szCs w:val="24"/>
          <w:lang w:val="en-GB"/>
        </w:rPr>
        <w:t xml:space="preserve">ORCID: </w:t>
      </w:r>
      <w:r w:rsidR="00DB767F" w:rsidRPr="00B501CB">
        <w:rPr>
          <w:rFonts w:ascii="Garamond" w:hAnsi="Garamond" w:cs="Cambria"/>
          <w:sz w:val="24"/>
          <w:szCs w:val="24"/>
          <w:lang w:val="en-GB"/>
        </w:rPr>
        <w:t>https://orcid.org/0000-0001-6572-3187</w:t>
      </w:r>
      <w:r w:rsidR="00E7448A" w:rsidRPr="00B501CB">
        <w:rPr>
          <w:rFonts w:ascii="Garamond" w:hAnsi="Garamond" w:cs="Cambria"/>
          <w:sz w:val="24"/>
          <w:szCs w:val="24"/>
          <w:lang w:val="en-GB"/>
        </w:rPr>
        <w:t>;</w:t>
      </w:r>
      <w:r w:rsidR="00DB767F" w:rsidRPr="00B501CB">
        <w:rPr>
          <w:rFonts w:ascii="Garamond" w:hAnsi="Garamond" w:cs="Cambria"/>
          <w:sz w:val="24"/>
          <w:szCs w:val="24"/>
          <w:lang w:val="en-GB"/>
        </w:rPr>
        <w:t xml:space="preserve"> </w:t>
      </w:r>
      <w:r w:rsidR="00E7448A" w:rsidRPr="00B501CB">
        <w:rPr>
          <w:rFonts w:ascii="Garamond" w:hAnsi="Garamond" w:cs="Cambria"/>
          <w:sz w:val="24"/>
          <w:szCs w:val="24"/>
          <w:lang w:val="en-GB"/>
        </w:rPr>
        <w:t>massimiliano.scalici@uniroma3.it, ORCID: https://orcid.org/0000-0002-5677-8837.</w:t>
      </w:r>
    </w:p>
    <w:p w14:paraId="2AE2B550" w14:textId="504B6C82" w:rsidR="00E7579E" w:rsidRPr="00B501CB" w:rsidRDefault="00251E4A" w:rsidP="00A500BE">
      <w:pPr>
        <w:spacing w:after="0" w:line="480" w:lineRule="auto"/>
        <w:rPr>
          <w:rFonts w:ascii="Garamond" w:hAnsi="Garamond"/>
          <w:sz w:val="24"/>
          <w:szCs w:val="24"/>
          <w:lang w:val="en-GB"/>
        </w:rPr>
      </w:pPr>
      <w:r w:rsidRPr="00D45D4A">
        <w:rPr>
          <w:rFonts w:ascii="Garamond" w:hAnsi="Garamond"/>
          <w:sz w:val="24"/>
          <w:szCs w:val="24"/>
          <w:shd w:val="clear" w:color="auto" w:fill="FFFFFF"/>
          <w:vertAlign w:val="superscript"/>
        </w:rPr>
        <w:t>2</w:t>
      </w:r>
      <w:r w:rsidRPr="00D45D4A">
        <w:rPr>
          <w:rFonts w:ascii="Garamond" w:hAnsi="Garamond" w:cs="Cambria"/>
          <w:sz w:val="24"/>
          <w:szCs w:val="24"/>
        </w:rPr>
        <w:t xml:space="preserve"> </w:t>
      </w:r>
      <w:r w:rsidR="00E7579E" w:rsidRPr="00D45D4A">
        <w:rPr>
          <w:rFonts w:ascii="Garamond" w:hAnsi="Garamond" w:cs="Cambria"/>
          <w:sz w:val="24"/>
          <w:szCs w:val="24"/>
        </w:rPr>
        <w:t xml:space="preserve">“Torre Flavia” LTER (Long Term Ecological Research) Station, Città Metropolitana di Roma Capitale, Servizio Aree Protette, Via Tiburtina 691, 00159 Roma, Italia and Dipartimento di Scienze, Università degli Studi di Roma Tre, Viale Marconi 446, 00146 Rome. </w:t>
      </w:r>
      <w:r w:rsidR="00E7579E" w:rsidRPr="00B501CB">
        <w:rPr>
          <w:rFonts w:ascii="Garamond" w:hAnsi="Garamond" w:cs="Cambria"/>
          <w:sz w:val="24"/>
          <w:szCs w:val="24"/>
          <w:lang w:val="en-GB"/>
        </w:rPr>
        <w:t xml:space="preserve">E-mail: </w:t>
      </w:r>
      <w:hyperlink r:id="rId5" w:history="1">
        <w:r w:rsidR="00E7579E" w:rsidRPr="00B501CB">
          <w:rPr>
            <w:rStyle w:val="Collegamentoipertestuale"/>
            <w:rFonts w:ascii="Garamond" w:hAnsi="Garamond"/>
            <w:color w:val="auto"/>
            <w:sz w:val="24"/>
            <w:szCs w:val="24"/>
            <w:u w:val="none"/>
            <w:lang w:val="en-GB"/>
          </w:rPr>
          <w:t>c.battisti@cittametropolitanaroma.gov.it</w:t>
        </w:r>
      </w:hyperlink>
      <w:r w:rsidR="00E7579E" w:rsidRPr="00B501CB">
        <w:rPr>
          <w:rStyle w:val="Collegamentoipertestuale"/>
          <w:rFonts w:ascii="Garamond" w:hAnsi="Garamond" w:cs="Cambria"/>
          <w:color w:val="auto"/>
          <w:sz w:val="24"/>
          <w:szCs w:val="24"/>
          <w:u w:val="none"/>
          <w:lang w:val="en-GB"/>
        </w:rPr>
        <w:t xml:space="preserve">, ORCID: </w:t>
      </w:r>
      <w:r w:rsidR="00E7579E" w:rsidRPr="00B501CB">
        <w:rPr>
          <w:rStyle w:val="Collegamentoipertestuale"/>
          <w:rFonts w:ascii="Garamond" w:eastAsia="Times New Roman" w:hAnsi="Garamond" w:cs="Cambria"/>
          <w:color w:val="auto"/>
          <w:sz w:val="24"/>
          <w:szCs w:val="24"/>
          <w:u w:val="none"/>
          <w:lang w:val="en-GB" w:eastAsia="it-IT"/>
        </w:rPr>
        <w:t>http://orcid.org: 0000-0002-2621-3659</w:t>
      </w:r>
    </w:p>
    <w:p w14:paraId="25F5B13A" w14:textId="77777777" w:rsidR="00117F47" w:rsidRPr="00B501CB" w:rsidRDefault="00117F47" w:rsidP="00A500BE">
      <w:pPr>
        <w:spacing w:after="0" w:line="480" w:lineRule="auto"/>
        <w:rPr>
          <w:rFonts w:ascii="Garamond" w:hAnsi="Garamond"/>
          <w:b/>
          <w:bCs/>
          <w:sz w:val="24"/>
          <w:szCs w:val="24"/>
          <w:shd w:val="clear" w:color="auto" w:fill="FFFFFF"/>
          <w:lang w:val="en-GB"/>
        </w:rPr>
      </w:pPr>
    </w:p>
    <w:p w14:paraId="00978A23" w14:textId="44A26B28" w:rsidR="00E7579E" w:rsidRPr="00B501CB" w:rsidRDefault="00E7579E" w:rsidP="00A500BE">
      <w:pPr>
        <w:spacing w:after="0" w:line="480" w:lineRule="auto"/>
        <w:rPr>
          <w:rFonts w:ascii="Garamond" w:hAnsi="Garamond"/>
          <w:sz w:val="24"/>
          <w:szCs w:val="24"/>
          <w:shd w:val="clear" w:color="auto" w:fill="FFFFFF"/>
          <w:lang w:val="en-GB"/>
        </w:rPr>
      </w:pPr>
      <w:r w:rsidRPr="00B501CB">
        <w:rPr>
          <w:rFonts w:ascii="Garamond" w:hAnsi="Garamond"/>
          <w:b/>
          <w:bCs/>
          <w:sz w:val="24"/>
          <w:szCs w:val="24"/>
          <w:shd w:val="clear" w:color="auto" w:fill="FFFFFF"/>
          <w:lang w:val="en-GB"/>
        </w:rPr>
        <w:t>Abstract</w:t>
      </w:r>
    </w:p>
    <w:p w14:paraId="100848F1" w14:textId="033B1783" w:rsidR="00B96BB0" w:rsidRPr="005A0067" w:rsidRDefault="00807660" w:rsidP="00B96BB0">
      <w:pPr>
        <w:spacing w:after="0" w:line="480" w:lineRule="auto"/>
        <w:rPr>
          <w:rFonts w:ascii="Garamond" w:hAnsi="Garamond" w:cs="Arial"/>
          <w:sz w:val="24"/>
          <w:szCs w:val="24"/>
          <w:shd w:val="clear" w:color="auto" w:fill="FFFFFF"/>
          <w:lang w:val="en-GB"/>
        </w:rPr>
      </w:pPr>
      <w:r w:rsidRPr="00B501CB">
        <w:rPr>
          <w:rFonts w:ascii="Garamond" w:hAnsi="Garamond" w:cs="Cambria"/>
          <w:sz w:val="24"/>
          <w:szCs w:val="24"/>
          <w:lang w:val="en-GB"/>
        </w:rPr>
        <w:t xml:space="preserve">Anthropogenic marine litter has become one of the most recognized pollution problems in the world’s oceans and coasts with environmental, </w:t>
      </w:r>
      <w:r w:rsidR="007455FD" w:rsidRPr="00B501CB">
        <w:rPr>
          <w:rFonts w:ascii="Garamond" w:hAnsi="Garamond" w:cs="Cambria"/>
          <w:sz w:val="24"/>
          <w:szCs w:val="24"/>
          <w:lang w:val="en-GB"/>
        </w:rPr>
        <w:t>social,</w:t>
      </w:r>
      <w:r w:rsidRPr="00B501CB">
        <w:rPr>
          <w:rFonts w:ascii="Garamond" w:hAnsi="Garamond" w:cs="Cambria"/>
          <w:sz w:val="24"/>
          <w:szCs w:val="24"/>
          <w:lang w:val="en-GB"/>
        </w:rPr>
        <w:t xml:space="preserve"> and economic impacts. Indeed, marine litter may induce ecological impacts on coastal biodiversity and ecosystems, both when occurring in the seas or when stranded on the beaches.</w:t>
      </w:r>
      <w:r w:rsidR="00817598" w:rsidRPr="00B501CB">
        <w:rPr>
          <w:rFonts w:ascii="Garamond" w:hAnsi="Garamond" w:cs="Cambria"/>
          <w:sz w:val="24"/>
          <w:szCs w:val="24"/>
          <w:lang w:val="en-GB"/>
        </w:rPr>
        <w:t xml:space="preserve"> Several factors can determine the amount, composition, </w:t>
      </w:r>
      <w:r w:rsidR="00F242CD" w:rsidRPr="00B501CB">
        <w:rPr>
          <w:rFonts w:ascii="Garamond" w:hAnsi="Garamond" w:cs="Cambria"/>
          <w:sz w:val="24"/>
          <w:szCs w:val="24"/>
          <w:lang w:val="en-GB"/>
        </w:rPr>
        <w:t>diversity,</w:t>
      </w:r>
      <w:r w:rsidR="00817598" w:rsidRPr="00B501CB">
        <w:rPr>
          <w:rFonts w:ascii="Garamond" w:hAnsi="Garamond" w:cs="Cambria"/>
          <w:sz w:val="24"/>
          <w:szCs w:val="24"/>
          <w:lang w:val="en-GB"/>
        </w:rPr>
        <w:t xml:space="preserve"> and distribution of beach litter along dunal habitats, such as winds, currents, tides, river flows, biological o</w:t>
      </w:r>
      <w:r w:rsidR="00F242CD">
        <w:rPr>
          <w:rFonts w:ascii="Garamond" w:hAnsi="Garamond" w:cs="Cambria"/>
          <w:sz w:val="24"/>
          <w:szCs w:val="24"/>
          <w:lang w:val="en-GB"/>
        </w:rPr>
        <w:t>r</w:t>
      </w:r>
      <w:r w:rsidR="00817598" w:rsidRPr="00B501CB">
        <w:rPr>
          <w:rFonts w:ascii="Garamond" w:hAnsi="Garamond" w:cs="Cambria"/>
          <w:sz w:val="24"/>
          <w:szCs w:val="24"/>
          <w:lang w:val="en-GB"/>
        </w:rPr>
        <w:t xml:space="preserve">ganisms. Among these, </w:t>
      </w:r>
      <w:r w:rsidR="00817598" w:rsidRPr="00B501CB">
        <w:rPr>
          <w:rFonts w:ascii="Garamond" w:hAnsi="Garamond"/>
          <w:sz w:val="24"/>
          <w:szCs w:val="24"/>
          <w:lang w:val="en-GB"/>
        </w:rPr>
        <w:t xml:space="preserve">vegetation can interfere with the litter deposition dynamics in dune environments. Specifically, we aimed at evaluating if </w:t>
      </w:r>
      <w:r w:rsidR="008B29AB" w:rsidRPr="00F242CD">
        <w:rPr>
          <w:rFonts w:ascii="Garamond" w:hAnsi="Garamond"/>
          <w:i/>
          <w:iCs/>
          <w:sz w:val="24"/>
          <w:szCs w:val="24"/>
          <w:lang w:val="en-GB"/>
        </w:rPr>
        <w:t>Carpobrotus</w:t>
      </w:r>
      <w:r w:rsidR="008B29AB">
        <w:rPr>
          <w:rFonts w:ascii="Garamond" w:hAnsi="Garamond"/>
          <w:sz w:val="24"/>
          <w:szCs w:val="24"/>
          <w:lang w:val="en-GB"/>
        </w:rPr>
        <w:t xml:space="preserve"> spp.</w:t>
      </w:r>
      <w:r w:rsidR="00B501CB">
        <w:rPr>
          <w:rFonts w:ascii="Garamond" w:hAnsi="Garamond"/>
          <w:sz w:val="24"/>
          <w:szCs w:val="24"/>
          <w:lang w:val="en-GB"/>
        </w:rPr>
        <w:t xml:space="preserve"> patches </w:t>
      </w:r>
      <w:r w:rsidR="0026195D">
        <w:rPr>
          <w:rFonts w:ascii="Garamond" w:hAnsi="Garamond" w:cs="Arial"/>
          <w:sz w:val="24"/>
          <w:szCs w:val="24"/>
          <w:shd w:val="clear" w:color="auto" w:fill="FFFFFF"/>
          <w:lang w:val="en-GB"/>
        </w:rPr>
        <w:t>could</w:t>
      </w:r>
      <w:r w:rsidR="0026195D" w:rsidRPr="00B501CB">
        <w:rPr>
          <w:rFonts w:ascii="Garamond" w:hAnsi="Garamond" w:cs="Arial"/>
          <w:sz w:val="24"/>
          <w:szCs w:val="24"/>
          <w:shd w:val="clear" w:color="auto" w:fill="FFFFFF"/>
          <w:lang w:val="en-GB"/>
        </w:rPr>
        <w:t xml:space="preserve"> </w:t>
      </w:r>
      <w:r w:rsidR="00817598" w:rsidRPr="00B501CB">
        <w:rPr>
          <w:rFonts w:ascii="Garamond" w:hAnsi="Garamond" w:cs="Arial"/>
          <w:sz w:val="24"/>
          <w:szCs w:val="24"/>
          <w:shd w:val="clear" w:color="auto" w:fill="FFFFFF"/>
          <w:lang w:val="en-GB"/>
        </w:rPr>
        <w:t>act as a sink for the litter on coastal dune systems. To do so, we selected 1</w:t>
      </w:r>
      <w:r w:rsidR="001A1FBF">
        <w:rPr>
          <w:rFonts w:ascii="Garamond" w:hAnsi="Garamond" w:cs="Arial"/>
          <w:sz w:val="24"/>
          <w:szCs w:val="24"/>
          <w:shd w:val="clear" w:color="auto" w:fill="FFFFFF"/>
          <w:lang w:val="en-GB"/>
        </w:rPr>
        <w:t>5</w:t>
      </w:r>
      <w:r w:rsidR="00817598" w:rsidRPr="00B501CB">
        <w:rPr>
          <w:rFonts w:ascii="Garamond" w:hAnsi="Garamond" w:cs="Arial"/>
          <w:sz w:val="24"/>
          <w:szCs w:val="24"/>
          <w:shd w:val="clear" w:color="auto" w:fill="FFFFFF"/>
          <w:lang w:val="en-GB"/>
        </w:rPr>
        <w:t xml:space="preserve"> </w:t>
      </w:r>
      <w:r w:rsidR="00B501CB">
        <w:rPr>
          <w:rFonts w:ascii="Garamond" w:hAnsi="Garamond" w:cs="Arial"/>
          <w:sz w:val="24"/>
          <w:szCs w:val="24"/>
          <w:shd w:val="clear" w:color="auto" w:fill="FFFFFF"/>
          <w:lang w:val="en-GB"/>
        </w:rPr>
        <w:t xml:space="preserve">patches </w:t>
      </w:r>
      <w:r w:rsidR="00817598" w:rsidRPr="00B501CB">
        <w:rPr>
          <w:rFonts w:ascii="Garamond" w:hAnsi="Garamond" w:cs="Arial"/>
          <w:sz w:val="24"/>
          <w:szCs w:val="24"/>
          <w:shd w:val="clear" w:color="auto" w:fill="FFFFFF"/>
          <w:lang w:val="en-GB"/>
        </w:rPr>
        <w:t xml:space="preserve">with </w:t>
      </w:r>
      <w:r w:rsidR="00817598" w:rsidRPr="00B501CB">
        <w:rPr>
          <w:rFonts w:ascii="Garamond" w:hAnsi="Garamond" w:cs="Arial"/>
          <w:i/>
          <w:iCs/>
          <w:sz w:val="24"/>
          <w:szCs w:val="24"/>
          <w:shd w:val="clear" w:color="auto" w:fill="FFFFFF"/>
          <w:lang w:val="en-GB"/>
        </w:rPr>
        <w:t>Carpobrotus</w:t>
      </w:r>
      <w:r w:rsidR="00817598" w:rsidRPr="00B501CB">
        <w:rPr>
          <w:rFonts w:ascii="Garamond" w:hAnsi="Garamond" w:cs="Arial"/>
          <w:sz w:val="24"/>
          <w:szCs w:val="24"/>
          <w:shd w:val="clear" w:color="auto" w:fill="FFFFFF"/>
          <w:lang w:val="en-GB"/>
        </w:rPr>
        <w:t xml:space="preserve"> </w:t>
      </w:r>
      <w:r w:rsidR="008B29AB">
        <w:rPr>
          <w:rFonts w:ascii="Garamond" w:hAnsi="Garamond" w:cs="Arial"/>
          <w:sz w:val="24"/>
          <w:szCs w:val="24"/>
          <w:shd w:val="clear" w:color="auto" w:fill="FFFFFF"/>
          <w:lang w:val="en-GB"/>
        </w:rPr>
        <w:t>spp.</w:t>
      </w:r>
      <w:r w:rsidR="00F242CD">
        <w:rPr>
          <w:rFonts w:ascii="Garamond" w:hAnsi="Garamond" w:cs="Arial"/>
          <w:sz w:val="24"/>
          <w:szCs w:val="24"/>
          <w:shd w:val="clear" w:color="auto" w:fill="FFFFFF"/>
          <w:lang w:val="en-GB"/>
        </w:rPr>
        <w:t xml:space="preserve"> </w:t>
      </w:r>
      <w:r w:rsidR="003464A4">
        <w:rPr>
          <w:rFonts w:ascii="Garamond" w:hAnsi="Garamond" w:cs="Arial"/>
          <w:sz w:val="24"/>
          <w:szCs w:val="24"/>
          <w:shd w:val="clear" w:color="auto" w:fill="FFFFFF"/>
          <w:lang w:val="en-GB"/>
        </w:rPr>
        <w:t>patches</w:t>
      </w:r>
      <w:r w:rsidR="00F242CD">
        <w:rPr>
          <w:rFonts w:ascii="Garamond" w:hAnsi="Garamond" w:cs="Arial"/>
          <w:sz w:val="24"/>
          <w:szCs w:val="24"/>
          <w:shd w:val="clear" w:color="auto" w:fill="FFFFFF"/>
          <w:lang w:val="en-GB"/>
        </w:rPr>
        <w:t xml:space="preserve"> </w:t>
      </w:r>
      <w:r w:rsidR="00817598" w:rsidRPr="00B501CB">
        <w:rPr>
          <w:rFonts w:ascii="Garamond" w:hAnsi="Garamond" w:cs="Arial"/>
          <w:sz w:val="24"/>
          <w:szCs w:val="24"/>
          <w:shd w:val="clear" w:color="auto" w:fill="FFFFFF"/>
          <w:lang w:val="en-GB"/>
        </w:rPr>
        <w:t>and 1</w:t>
      </w:r>
      <w:r w:rsidR="001A1FBF">
        <w:rPr>
          <w:rFonts w:ascii="Garamond" w:hAnsi="Garamond" w:cs="Arial"/>
          <w:sz w:val="24"/>
          <w:szCs w:val="24"/>
          <w:shd w:val="clear" w:color="auto" w:fill="FFFFFF"/>
          <w:lang w:val="en-GB"/>
        </w:rPr>
        <w:t>5</w:t>
      </w:r>
      <w:r w:rsidR="00817598" w:rsidRPr="00B501CB">
        <w:rPr>
          <w:rFonts w:ascii="Garamond" w:hAnsi="Garamond" w:cs="Arial"/>
          <w:sz w:val="24"/>
          <w:szCs w:val="24"/>
          <w:shd w:val="clear" w:color="auto" w:fill="FFFFFF"/>
          <w:lang w:val="en-GB"/>
        </w:rPr>
        <w:t xml:space="preserve"> </w:t>
      </w:r>
      <w:r w:rsidR="00B501CB">
        <w:rPr>
          <w:rFonts w:ascii="Garamond" w:hAnsi="Garamond" w:cs="Arial"/>
          <w:sz w:val="24"/>
          <w:szCs w:val="24"/>
          <w:shd w:val="clear" w:color="auto" w:fill="FFFFFF"/>
          <w:lang w:val="en-GB"/>
        </w:rPr>
        <w:t xml:space="preserve">of </w:t>
      </w:r>
      <w:r w:rsidR="00817598" w:rsidRPr="00B501CB">
        <w:rPr>
          <w:rFonts w:ascii="Garamond" w:hAnsi="Garamond" w:cs="Arial"/>
          <w:sz w:val="24"/>
          <w:szCs w:val="24"/>
          <w:shd w:val="clear" w:color="auto" w:fill="FFFFFF"/>
          <w:lang w:val="en-GB"/>
        </w:rPr>
        <w:t xml:space="preserve">control </w:t>
      </w:r>
      <w:r w:rsidR="00B501CB">
        <w:rPr>
          <w:rFonts w:ascii="Garamond" w:hAnsi="Garamond" w:cs="Arial"/>
          <w:sz w:val="24"/>
          <w:szCs w:val="24"/>
          <w:shd w:val="clear" w:color="auto" w:fill="FFFFFF"/>
          <w:lang w:val="en-GB"/>
        </w:rPr>
        <w:t xml:space="preserve">both sited </w:t>
      </w:r>
      <w:r w:rsidR="00817598" w:rsidRPr="005A0067">
        <w:rPr>
          <w:rFonts w:ascii="Garamond" w:hAnsi="Garamond" w:cs="Arial"/>
          <w:sz w:val="24"/>
          <w:szCs w:val="24"/>
          <w:shd w:val="clear" w:color="auto" w:fill="FFFFFF"/>
          <w:lang w:val="en-GB"/>
        </w:rPr>
        <w:t xml:space="preserve">on </w:t>
      </w:r>
      <w:r w:rsidR="00817598" w:rsidRPr="005A0067">
        <w:rPr>
          <w:rFonts w:ascii="Garamond" w:hAnsi="Garamond"/>
          <w:sz w:val="24"/>
          <w:szCs w:val="24"/>
          <w:lang w:val="en-GB"/>
        </w:rPr>
        <w:t>embr</w:t>
      </w:r>
      <w:r w:rsidR="0026195D">
        <w:rPr>
          <w:rFonts w:ascii="Garamond" w:hAnsi="Garamond"/>
          <w:sz w:val="24"/>
          <w:szCs w:val="24"/>
          <w:lang w:val="en-GB"/>
        </w:rPr>
        <w:t>yo</w:t>
      </w:r>
      <w:r w:rsidR="00817598" w:rsidRPr="00B501CB">
        <w:rPr>
          <w:rFonts w:ascii="Garamond" w:hAnsi="Garamond"/>
          <w:sz w:val="24"/>
          <w:szCs w:val="24"/>
          <w:lang w:val="en-GB"/>
        </w:rPr>
        <w:t xml:space="preserve"> dunes along the </w:t>
      </w:r>
      <w:r w:rsidR="00B501CB">
        <w:rPr>
          <w:rFonts w:ascii="Garamond" w:hAnsi="Garamond"/>
          <w:sz w:val="24"/>
          <w:szCs w:val="24"/>
          <w:lang w:val="en-GB"/>
        </w:rPr>
        <w:t xml:space="preserve">Torre Flavia Natural Monument </w:t>
      </w:r>
      <w:r w:rsidR="00817598" w:rsidRPr="00B501CB">
        <w:rPr>
          <w:rFonts w:ascii="Garamond" w:hAnsi="Garamond"/>
          <w:sz w:val="24"/>
          <w:szCs w:val="24"/>
          <w:lang w:val="en-GB"/>
        </w:rPr>
        <w:t xml:space="preserve">coast </w:t>
      </w:r>
      <w:r w:rsidR="00B501CB">
        <w:rPr>
          <w:rFonts w:ascii="Garamond" w:hAnsi="Garamond"/>
          <w:sz w:val="24"/>
          <w:szCs w:val="24"/>
          <w:lang w:val="en-GB"/>
        </w:rPr>
        <w:t xml:space="preserve">in </w:t>
      </w:r>
      <w:r w:rsidR="00817598" w:rsidRPr="005A0067">
        <w:rPr>
          <w:rFonts w:ascii="Garamond" w:hAnsi="Garamond"/>
          <w:sz w:val="24"/>
          <w:szCs w:val="24"/>
          <w:lang w:val="en-GB"/>
        </w:rPr>
        <w:t>Central Italy. Then, we measured the p</w:t>
      </w:r>
      <w:r w:rsidR="00086571">
        <w:rPr>
          <w:rFonts w:ascii="Garamond" w:hAnsi="Garamond"/>
          <w:sz w:val="24"/>
          <w:szCs w:val="24"/>
          <w:lang w:val="en-GB"/>
        </w:rPr>
        <w:t>atch</w:t>
      </w:r>
      <w:r w:rsidR="00817598" w:rsidRPr="005A0067">
        <w:rPr>
          <w:rFonts w:ascii="Garamond" w:hAnsi="Garamond"/>
          <w:sz w:val="24"/>
          <w:szCs w:val="24"/>
          <w:lang w:val="en-GB"/>
        </w:rPr>
        <w:t xml:space="preserve"> size area. For each p</w:t>
      </w:r>
      <w:r w:rsidR="00086571">
        <w:rPr>
          <w:rFonts w:ascii="Garamond" w:hAnsi="Garamond"/>
          <w:sz w:val="24"/>
          <w:szCs w:val="24"/>
          <w:lang w:val="en-GB"/>
        </w:rPr>
        <w:t>atch</w:t>
      </w:r>
      <w:r w:rsidR="00817598" w:rsidRPr="005A0067">
        <w:rPr>
          <w:rFonts w:ascii="Garamond" w:hAnsi="Garamond"/>
          <w:sz w:val="24"/>
          <w:szCs w:val="24"/>
          <w:lang w:val="en-GB"/>
        </w:rPr>
        <w:t xml:space="preserve">, we counted the number of </w:t>
      </w:r>
      <w:r w:rsidR="00086571">
        <w:rPr>
          <w:rFonts w:ascii="Garamond" w:hAnsi="Garamond"/>
          <w:sz w:val="24"/>
          <w:szCs w:val="24"/>
          <w:lang w:val="en-GB"/>
        </w:rPr>
        <w:t>macrol</w:t>
      </w:r>
      <w:r w:rsidR="00817598" w:rsidRPr="005A0067">
        <w:rPr>
          <w:rFonts w:ascii="Garamond" w:hAnsi="Garamond"/>
          <w:sz w:val="24"/>
          <w:szCs w:val="24"/>
          <w:lang w:val="en-GB"/>
        </w:rPr>
        <w:t>itter</w:t>
      </w:r>
      <w:r w:rsidR="00086571">
        <w:rPr>
          <w:rFonts w:ascii="Garamond" w:hAnsi="Garamond"/>
          <w:sz w:val="24"/>
          <w:szCs w:val="24"/>
          <w:lang w:val="en-GB"/>
        </w:rPr>
        <w:t xml:space="preserve"> item</w:t>
      </w:r>
      <w:r w:rsidR="00817598" w:rsidRPr="005A0067">
        <w:rPr>
          <w:rFonts w:ascii="Garamond" w:hAnsi="Garamond"/>
          <w:sz w:val="24"/>
          <w:szCs w:val="24"/>
          <w:lang w:val="en-GB"/>
        </w:rPr>
        <w:t xml:space="preserve">s </w:t>
      </w:r>
      <w:r w:rsidR="00817598" w:rsidRPr="005A0067">
        <w:rPr>
          <w:rFonts w:ascii="Garamond" w:hAnsi="Garamond"/>
          <w:sz w:val="24"/>
          <w:szCs w:val="24"/>
          <w:lang w:val="en-GB"/>
        </w:rPr>
        <w:lastRenderedPageBreak/>
        <w:t xml:space="preserve">occurring in </w:t>
      </w:r>
      <w:r w:rsidR="00817598" w:rsidRPr="005A0067">
        <w:rPr>
          <w:rFonts w:ascii="Garamond" w:hAnsi="Garamond"/>
          <w:i/>
          <w:iCs/>
          <w:sz w:val="24"/>
          <w:szCs w:val="24"/>
          <w:lang w:val="en-GB"/>
        </w:rPr>
        <w:t>Carpobrotus</w:t>
      </w:r>
      <w:r w:rsidR="00817598" w:rsidRPr="005A0067">
        <w:rPr>
          <w:rFonts w:ascii="Garamond" w:hAnsi="Garamond"/>
          <w:sz w:val="24"/>
          <w:szCs w:val="24"/>
          <w:lang w:val="en-GB"/>
        </w:rPr>
        <w:t xml:space="preserve"> and control </w:t>
      </w:r>
      <w:r w:rsidR="003464A4" w:rsidRPr="005A0067">
        <w:rPr>
          <w:rFonts w:ascii="Garamond" w:hAnsi="Garamond"/>
          <w:sz w:val="24"/>
          <w:szCs w:val="24"/>
          <w:lang w:val="en-GB"/>
        </w:rPr>
        <w:t>p</w:t>
      </w:r>
      <w:r w:rsidR="003464A4">
        <w:rPr>
          <w:rFonts w:ascii="Garamond" w:hAnsi="Garamond"/>
          <w:sz w:val="24"/>
          <w:szCs w:val="24"/>
          <w:lang w:val="en-GB"/>
        </w:rPr>
        <w:t>atches</w:t>
      </w:r>
      <w:r w:rsidR="003464A4" w:rsidRPr="005A0067">
        <w:rPr>
          <w:rFonts w:ascii="Garamond" w:hAnsi="Garamond"/>
          <w:sz w:val="24"/>
          <w:szCs w:val="24"/>
          <w:lang w:val="en-GB"/>
        </w:rPr>
        <w:t xml:space="preserve"> </w:t>
      </w:r>
      <w:r w:rsidR="00E156B6" w:rsidRPr="005A0067">
        <w:rPr>
          <w:rFonts w:ascii="Garamond" w:hAnsi="Garamond"/>
          <w:sz w:val="24"/>
          <w:szCs w:val="24"/>
          <w:lang w:val="en-GB"/>
        </w:rPr>
        <w:t xml:space="preserve">classifying each item into categories according to the Marine Strategy. Totally, </w:t>
      </w:r>
      <w:r w:rsidR="00E156B6" w:rsidRPr="005A0067">
        <w:rPr>
          <w:rFonts w:ascii="Garamond" w:hAnsi="Garamond"/>
          <w:i/>
          <w:iCs/>
          <w:sz w:val="24"/>
          <w:szCs w:val="24"/>
          <w:lang w:val="en-GB"/>
        </w:rPr>
        <w:t>Carpobrotus</w:t>
      </w:r>
      <w:r w:rsidR="00E156B6" w:rsidRPr="005A0067">
        <w:rPr>
          <w:rFonts w:ascii="Garamond" w:hAnsi="Garamond"/>
          <w:sz w:val="24"/>
          <w:szCs w:val="24"/>
          <w:lang w:val="en-GB"/>
        </w:rPr>
        <w:t xml:space="preserve"> sp</w:t>
      </w:r>
      <w:r w:rsidR="003464A4">
        <w:rPr>
          <w:rFonts w:ascii="Garamond" w:hAnsi="Garamond"/>
          <w:sz w:val="24"/>
          <w:szCs w:val="24"/>
          <w:lang w:val="en-GB"/>
        </w:rPr>
        <w:t>p.</w:t>
      </w:r>
      <w:r w:rsidR="00E156B6" w:rsidRPr="005A0067">
        <w:rPr>
          <w:rFonts w:ascii="Garamond" w:hAnsi="Garamond"/>
          <w:sz w:val="24"/>
          <w:szCs w:val="24"/>
          <w:lang w:val="en-GB"/>
        </w:rPr>
        <w:t xml:space="preserve"> </w:t>
      </w:r>
      <w:r w:rsidR="003464A4">
        <w:rPr>
          <w:rFonts w:ascii="Garamond" w:hAnsi="Garamond"/>
          <w:sz w:val="24"/>
          <w:szCs w:val="24"/>
          <w:lang w:val="en-GB"/>
        </w:rPr>
        <w:t>patches</w:t>
      </w:r>
      <w:r w:rsidR="00E156B6" w:rsidRPr="005A0067">
        <w:rPr>
          <w:rFonts w:ascii="Garamond" w:hAnsi="Garamond"/>
          <w:sz w:val="24"/>
          <w:szCs w:val="24"/>
          <w:lang w:val="en-GB"/>
        </w:rPr>
        <w:t xml:space="preserve"> trapped 331 </w:t>
      </w:r>
      <w:r w:rsidR="0026195D">
        <w:rPr>
          <w:rFonts w:ascii="Garamond" w:hAnsi="Garamond"/>
          <w:sz w:val="24"/>
          <w:szCs w:val="24"/>
          <w:lang w:val="en-GB"/>
        </w:rPr>
        <w:t xml:space="preserve">litter </w:t>
      </w:r>
      <w:r w:rsidR="00E156B6" w:rsidRPr="005A0067">
        <w:rPr>
          <w:rFonts w:ascii="Garamond" w:hAnsi="Garamond"/>
          <w:sz w:val="24"/>
          <w:szCs w:val="24"/>
          <w:lang w:val="en-GB"/>
        </w:rPr>
        <w:t>items (62.4% of the total beach litter</w:t>
      </w:r>
      <w:r w:rsidR="0026195D">
        <w:rPr>
          <w:rFonts w:ascii="Garamond" w:hAnsi="Garamond"/>
          <w:sz w:val="24"/>
          <w:szCs w:val="24"/>
          <w:lang w:val="en-GB"/>
        </w:rPr>
        <w:t xml:space="preserve"> registered</w:t>
      </w:r>
      <w:r w:rsidR="00E156B6" w:rsidRPr="005A0067">
        <w:rPr>
          <w:rFonts w:ascii="Garamond" w:hAnsi="Garamond"/>
          <w:sz w:val="24"/>
          <w:szCs w:val="24"/>
          <w:lang w:val="en-GB"/>
        </w:rPr>
        <w:t>), while the control 199 items (37.6%). We observed a significa</w:t>
      </w:r>
      <w:r w:rsidR="00400FDD">
        <w:rPr>
          <w:rFonts w:ascii="Garamond" w:hAnsi="Garamond"/>
          <w:sz w:val="24"/>
          <w:szCs w:val="24"/>
          <w:lang w:val="en-GB"/>
        </w:rPr>
        <w:t>nt</w:t>
      </w:r>
      <w:r w:rsidR="00E156B6" w:rsidRPr="005A0067">
        <w:rPr>
          <w:rFonts w:ascii="Garamond" w:hAnsi="Garamond"/>
          <w:sz w:val="24"/>
          <w:szCs w:val="24"/>
          <w:lang w:val="en-GB"/>
        </w:rPr>
        <w:t xml:space="preserve"> difference between </w:t>
      </w:r>
      <w:r w:rsidR="005A0067">
        <w:rPr>
          <w:rFonts w:ascii="Garamond" w:hAnsi="Garamond"/>
          <w:sz w:val="24"/>
          <w:szCs w:val="24"/>
          <w:lang w:val="en-GB"/>
        </w:rPr>
        <w:t>litter</w:t>
      </w:r>
      <w:r w:rsidR="005A0067" w:rsidRPr="005A0067">
        <w:rPr>
          <w:rFonts w:ascii="Garamond" w:hAnsi="Garamond"/>
          <w:sz w:val="24"/>
          <w:szCs w:val="24"/>
          <w:lang w:val="en-GB"/>
        </w:rPr>
        <w:t xml:space="preserve"> </w:t>
      </w:r>
      <w:r w:rsidR="003464A4">
        <w:rPr>
          <w:rFonts w:ascii="Garamond" w:hAnsi="Garamond"/>
          <w:sz w:val="24"/>
          <w:szCs w:val="24"/>
          <w:lang w:val="en-GB"/>
        </w:rPr>
        <w:t>trapped</w:t>
      </w:r>
      <w:r w:rsidR="003464A4" w:rsidRPr="005A0067">
        <w:rPr>
          <w:rFonts w:ascii="Garamond" w:hAnsi="Garamond"/>
          <w:sz w:val="24"/>
          <w:szCs w:val="24"/>
          <w:lang w:val="en-GB"/>
        </w:rPr>
        <w:t xml:space="preserve"> </w:t>
      </w:r>
      <w:r w:rsidR="00E156B6" w:rsidRPr="005A0067">
        <w:rPr>
          <w:rFonts w:ascii="Garamond" w:hAnsi="Garamond"/>
          <w:sz w:val="24"/>
          <w:szCs w:val="24"/>
          <w:lang w:val="en-GB"/>
        </w:rPr>
        <w:t xml:space="preserve">in </w:t>
      </w:r>
      <w:r w:rsidR="00E156B6" w:rsidRPr="005A0067">
        <w:rPr>
          <w:rFonts w:ascii="Garamond" w:hAnsi="Garamond"/>
          <w:i/>
          <w:iCs/>
          <w:sz w:val="24"/>
          <w:szCs w:val="24"/>
          <w:lang w:val="en-GB"/>
        </w:rPr>
        <w:t>Carpobrotus</w:t>
      </w:r>
      <w:r w:rsidR="00E156B6" w:rsidRPr="005A0067">
        <w:rPr>
          <w:rFonts w:ascii="Garamond" w:hAnsi="Garamond"/>
          <w:sz w:val="24"/>
          <w:szCs w:val="24"/>
          <w:lang w:val="en-GB"/>
        </w:rPr>
        <w:t xml:space="preserve"> </w:t>
      </w:r>
      <w:r w:rsidR="005A0067">
        <w:rPr>
          <w:rFonts w:ascii="Garamond" w:hAnsi="Garamond"/>
          <w:sz w:val="24"/>
          <w:szCs w:val="24"/>
          <w:lang w:val="en-GB"/>
        </w:rPr>
        <w:t xml:space="preserve">patches </w:t>
      </w:r>
      <w:r w:rsidR="00E156B6" w:rsidRPr="005A0067">
        <w:rPr>
          <w:rFonts w:ascii="Garamond" w:hAnsi="Garamond"/>
          <w:sz w:val="24"/>
          <w:szCs w:val="24"/>
          <w:lang w:val="en-GB"/>
        </w:rPr>
        <w:t xml:space="preserve">and </w:t>
      </w:r>
      <w:r w:rsidR="005A0067">
        <w:rPr>
          <w:rFonts w:ascii="Garamond" w:hAnsi="Garamond"/>
          <w:sz w:val="24"/>
          <w:szCs w:val="24"/>
          <w:lang w:val="en-GB"/>
        </w:rPr>
        <w:t xml:space="preserve">that in the </w:t>
      </w:r>
      <w:r w:rsidR="00E156B6" w:rsidRPr="005A0067">
        <w:rPr>
          <w:rFonts w:ascii="Garamond" w:hAnsi="Garamond"/>
          <w:sz w:val="24"/>
          <w:szCs w:val="24"/>
          <w:lang w:val="en-GB"/>
        </w:rPr>
        <w:t xml:space="preserve">control. </w:t>
      </w:r>
      <w:r w:rsidR="008F13E5">
        <w:rPr>
          <w:rFonts w:ascii="Garamond" w:hAnsi="Garamond"/>
          <w:sz w:val="24"/>
          <w:szCs w:val="24"/>
          <w:lang w:val="en-GB"/>
        </w:rPr>
        <w:t>P</w:t>
      </w:r>
      <w:r w:rsidR="008F13E5" w:rsidRPr="00343D5D">
        <w:rPr>
          <w:rFonts w:ascii="Garamond" w:hAnsi="Garamond"/>
          <w:sz w:val="24"/>
          <w:szCs w:val="24"/>
          <w:lang w:val="en-GB"/>
        </w:rPr>
        <w:t xml:space="preserve">lastic fragments and PS fragments were the most trapped items </w:t>
      </w:r>
      <w:r w:rsidR="00652778" w:rsidRPr="003B2C76">
        <w:rPr>
          <w:rFonts w:ascii="Garamond" w:hAnsi="Garamond"/>
          <w:sz w:val="24"/>
          <w:szCs w:val="24"/>
          <w:lang w:val="en-GB"/>
        </w:rPr>
        <w:t>(respectively, 46.2% and 25.1%; 47.2% and 18.1%)</w:t>
      </w:r>
      <w:r w:rsidR="00652778">
        <w:rPr>
          <w:rFonts w:ascii="Garamond" w:hAnsi="Garamond"/>
          <w:sz w:val="24"/>
          <w:szCs w:val="24"/>
          <w:lang w:val="en-GB"/>
        </w:rPr>
        <w:t xml:space="preserve"> are those</w:t>
      </w:r>
      <w:r w:rsidR="00652778" w:rsidRPr="005A0067">
        <w:rPr>
          <w:rFonts w:ascii="Garamond" w:hAnsi="Garamond"/>
          <w:sz w:val="24"/>
          <w:szCs w:val="24"/>
          <w:lang w:val="en-GB"/>
        </w:rPr>
        <w:t xml:space="preserve"> </w:t>
      </w:r>
      <w:r w:rsidR="00E156B6" w:rsidRPr="005A0067">
        <w:rPr>
          <w:rFonts w:ascii="Garamond" w:hAnsi="Garamond"/>
          <w:sz w:val="24"/>
          <w:szCs w:val="24"/>
          <w:lang w:val="en-GB"/>
        </w:rPr>
        <w:t xml:space="preserve">the beach litter items most retained by </w:t>
      </w:r>
      <w:r w:rsidR="00E156B6" w:rsidRPr="005A0067">
        <w:rPr>
          <w:rFonts w:ascii="Garamond" w:hAnsi="Garamond"/>
          <w:i/>
          <w:iCs/>
          <w:sz w:val="24"/>
          <w:szCs w:val="24"/>
          <w:lang w:val="en-GB"/>
        </w:rPr>
        <w:t xml:space="preserve">Carpobrotus </w:t>
      </w:r>
      <w:r w:rsidR="00E156B6" w:rsidRPr="005A0067">
        <w:rPr>
          <w:rFonts w:ascii="Garamond" w:hAnsi="Garamond"/>
          <w:sz w:val="24"/>
          <w:szCs w:val="24"/>
          <w:lang w:val="en-GB"/>
        </w:rPr>
        <w:t xml:space="preserve">and control </w:t>
      </w:r>
      <w:r w:rsidR="003464A4" w:rsidRPr="005A0067">
        <w:rPr>
          <w:rFonts w:ascii="Garamond" w:hAnsi="Garamond"/>
          <w:sz w:val="24"/>
          <w:szCs w:val="24"/>
          <w:lang w:val="en-GB"/>
        </w:rPr>
        <w:t>p</w:t>
      </w:r>
      <w:r w:rsidR="003464A4">
        <w:rPr>
          <w:rFonts w:ascii="Garamond" w:hAnsi="Garamond"/>
          <w:sz w:val="24"/>
          <w:szCs w:val="24"/>
          <w:lang w:val="en-GB"/>
        </w:rPr>
        <w:t>atches</w:t>
      </w:r>
      <w:r w:rsidR="00E156B6" w:rsidRPr="005A0067">
        <w:rPr>
          <w:rFonts w:ascii="Garamond" w:hAnsi="Garamond"/>
          <w:sz w:val="24"/>
          <w:szCs w:val="24"/>
          <w:lang w:val="en-GB"/>
        </w:rPr>
        <w:t xml:space="preserve">. </w:t>
      </w:r>
      <w:r w:rsidR="00652778">
        <w:rPr>
          <w:rFonts w:ascii="Garamond" w:hAnsi="Garamond"/>
          <w:sz w:val="24"/>
          <w:szCs w:val="24"/>
          <w:lang w:val="en-GB"/>
        </w:rPr>
        <w:t>We also calculated</w:t>
      </w:r>
      <w:r w:rsidR="00652778" w:rsidRPr="005A0067">
        <w:rPr>
          <w:rFonts w:ascii="Garamond" w:hAnsi="Garamond"/>
          <w:sz w:val="24"/>
          <w:szCs w:val="24"/>
          <w:lang w:val="en-GB"/>
        </w:rPr>
        <w:t xml:space="preserve"> </w:t>
      </w:r>
      <w:r w:rsidR="00E156B6" w:rsidRPr="005A0067">
        <w:rPr>
          <w:rFonts w:ascii="Garamond" w:hAnsi="Garamond"/>
          <w:sz w:val="24"/>
          <w:szCs w:val="24"/>
          <w:lang w:val="en-GB"/>
        </w:rPr>
        <w:t>the co-occurrence of items, obtain</w:t>
      </w:r>
      <w:r w:rsidR="005A0067">
        <w:rPr>
          <w:rFonts w:ascii="Garamond" w:hAnsi="Garamond"/>
          <w:sz w:val="24"/>
          <w:szCs w:val="24"/>
          <w:lang w:val="en-GB"/>
        </w:rPr>
        <w:t>in</w:t>
      </w:r>
      <w:r w:rsidR="00652778">
        <w:rPr>
          <w:rFonts w:ascii="Garamond" w:hAnsi="Garamond"/>
          <w:sz w:val="24"/>
          <w:szCs w:val="24"/>
          <w:lang w:val="en-GB"/>
        </w:rPr>
        <w:t>g</w:t>
      </w:r>
      <w:r w:rsidR="00E156B6" w:rsidRPr="005A0067">
        <w:rPr>
          <w:rFonts w:ascii="Garamond" w:hAnsi="Garamond"/>
          <w:sz w:val="24"/>
          <w:szCs w:val="24"/>
          <w:lang w:val="en-GB"/>
        </w:rPr>
        <w:t xml:space="preserve"> a random aggregated </w:t>
      </w:r>
      <w:r w:rsidR="005A0067">
        <w:rPr>
          <w:rFonts w:ascii="Garamond" w:hAnsi="Garamond"/>
          <w:sz w:val="24"/>
          <w:szCs w:val="24"/>
          <w:lang w:val="en-GB"/>
        </w:rPr>
        <w:t>‘</w:t>
      </w:r>
      <w:r w:rsidR="00E156B6" w:rsidRPr="005A0067">
        <w:rPr>
          <w:rFonts w:ascii="Garamond" w:hAnsi="Garamond"/>
          <w:sz w:val="24"/>
          <w:szCs w:val="24"/>
          <w:lang w:val="en-GB"/>
        </w:rPr>
        <w:t>litter community</w:t>
      </w:r>
      <w:r w:rsidR="005A0067">
        <w:rPr>
          <w:rFonts w:ascii="Garamond" w:hAnsi="Garamond"/>
          <w:sz w:val="24"/>
          <w:szCs w:val="24"/>
          <w:lang w:val="en-GB"/>
        </w:rPr>
        <w:t>’</w:t>
      </w:r>
      <w:r w:rsidR="00E156B6" w:rsidRPr="005A0067">
        <w:rPr>
          <w:rFonts w:ascii="Garamond" w:hAnsi="Garamond"/>
          <w:sz w:val="24"/>
          <w:szCs w:val="24"/>
          <w:lang w:val="en-GB"/>
        </w:rPr>
        <w:t>.</w:t>
      </w:r>
      <w:r w:rsidR="00B96BB0" w:rsidRPr="005A0067">
        <w:rPr>
          <w:rFonts w:ascii="Garamond" w:hAnsi="Garamond"/>
          <w:sz w:val="24"/>
          <w:szCs w:val="24"/>
          <w:lang w:val="en-GB"/>
        </w:rPr>
        <w:t xml:space="preserve"> </w:t>
      </w:r>
      <w:r w:rsidR="00652778" w:rsidRPr="006039AD">
        <w:rPr>
          <w:rFonts w:ascii="Garamond" w:hAnsi="Garamond" w:cs="Arial"/>
          <w:sz w:val="24"/>
          <w:szCs w:val="24"/>
          <w:shd w:val="clear" w:color="auto" w:fill="FFFFFF"/>
          <w:lang w:val="en-GB"/>
        </w:rPr>
        <w:t>Therefore</w:t>
      </w:r>
      <w:r w:rsidR="00652778">
        <w:rPr>
          <w:rFonts w:ascii="Garamond" w:hAnsi="Garamond" w:cs="Arial"/>
          <w:sz w:val="24"/>
          <w:szCs w:val="24"/>
          <w:shd w:val="clear" w:color="auto" w:fill="FFFFFF"/>
          <w:lang w:val="en-GB"/>
        </w:rPr>
        <w:t>,</w:t>
      </w:r>
      <w:r w:rsidR="00652778" w:rsidRPr="006039AD">
        <w:rPr>
          <w:rFonts w:ascii="Garamond" w:hAnsi="Garamond" w:cs="Arial"/>
          <w:sz w:val="24"/>
          <w:szCs w:val="24"/>
          <w:shd w:val="clear" w:color="auto" w:fill="FFFFFF"/>
          <w:lang w:val="en-GB"/>
        </w:rPr>
        <w:t xml:space="preserve"> </w:t>
      </w:r>
      <w:r w:rsidR="00652778" w:rsidRPr="006039AD">
        <w:rPr>
          <w:rFonts w:ascii="Garamond" w:hAnsi="Garamond" w:cs="Arial"/>
          <w:i/>
          <w:iCs/>
          <w:sz w:val="24"/>
          <w:szCs w:val="24"/>
          <w:shd w:val="clear" w:color="auto" w:fill="FFFFFF"/>
          <w:lang w:val="en-GB"/>
        </w:rPr>
        <w:t>Carpobrotus</w:t>
      </w:r>
      <w:r w:rsidR="00652778" w:rsidRPr="006039AD">
        <w:rPr>
          <w:rFonts w:ascii="Garamond" w:hAnsi="Garamond" w:cs="Arial"/>
          <w:sz w:val="24"/>
          <w:szCs w:val="24"/>
          <w:shd w:val="clear" w:color="auto" w:fill="FFFFFF"/>
          <w:lang w:val="en-GB"/>
        </w:rPr>
        <w:t xml:space="preserve"> </w:t>
      </w:r>
      <w:r w:rsidR="003464A4">
        <w:rPr>
          <w:rFonts w:ascii="Garamond" w:hAnsi="Garamond" w:cs="Arial"/>
          <w:sz w:val="24"/>
          <w:szCs w:val="24"/>
          <w:shd w:val="clear" w:color="auto" w:fill="FFFFFF"/>
          <w:lang w:val="en-GB"/>
        </w:rPr>
        <w:t>patches</w:t>
      </w:r>
      <w:r w:rsidR="00652778" w:rsidRPr="006039AD">
        <w:rPr>
          <w:rFonts w:ascii="Garamond" w:hAnsi="Garamond" w:cs="Arial"/>
          <w:sz w:val="24"/>
          <w:szCs w:val="24"/>
          <w:shd w:val="clear" w:color="auto" w:fill="FFFFFF"/>
          <w:lang w:val="en-GB"/>
        </w:rPr>
        <w:t xml:space="preserve"> could act as filter in respect to different anthropogenic materials. </w:t>
      </w:r>
      <w:r w:rsidR="00B96BB0" w:rsidRPr="005A0067">
        <w:rPr>
          <w:rFonts w:ascii="Garamond" w:hAnsi="Garamond" w:cs="Arial"/>
          <w:sz w:val="24"/>
          <w:szCs w:val="24"/>
          <w:shd w:val="clear" w:color="auto" w:fill="FFFFFF"/>
          <w:lang w:val="en-GB"/>
        </w:rPr>
        <w:t xml:space="preserve">This study suggests </w:t>
      </w:r>
      <w:r w:rsidR="00652778">
        <w:rPr>
          <w:rFonts w:ascii="Garamond" w:hAnsi="Garamond" w:cs="Arial"/>
          <w:sz w:val="24"/>
          <w:szCs w:val="24"/>
          <w:shd w:val="clear" w:color="auto" w:fill="FFFFFF"/>
          <w:lang w:val="en-GB"/>
        </w:rPr>
        <w:t>that</w:t>
      </w:r>
      <w:r w:rsidR="00652778" w:rsidRPr="005A0067">
        <w:rPr>
          <w:rFonts w:ascii="Garamond" w:hAnsi="Garamond" w:cs="Arial"/>
          <w:sz w:val="24"/>
          <w:szCs w:val="24"/>
          <w:shd w:val="clear" w:color="auto" w:fill="FFFFFF"/>
          <w:lang w:val="en-GB"/>
        </w:rPr>
        <w:t xml:space="preserve"> </w:t>
      </w:r>
      <w:r w:rsidR="00B96BB0" w:rsidRPr="005A0067">
        <w:rPr>
          <w:rFonts w:ascii="Garamond" w:hAnsi="Garamond" w:cs="Arial"/>
          <w:sz w:val="24"/>
          <w:szCs w:val="24"/>
          <w:shd w:val="clear" w:color="auto" w:fill="FFFFFF"/>
          <w:lang w:val="en-GB"/>
        </w:rPr>
        <w:t xml:space="preserve">managers removing this </w:t>
      </w:r>
      <w:r w:rsidR="00652778">
        <w:rPr>
          <w:rFonts w:ascii="Garamond" w:hAnsi="Garamond" w:cs="Arial"/>
          <w:sz w:val="24"/>
          <w:szCs w:val="24"/>
          <w:shd w:val="clear" w:color="auto" w:fill="FFFFFF"/>
          <w:lang w:val="en-GB"/>
        </w:rPr>
        <w:t xml:space="preserve">alien </w:t>
      </w:r>
      <w:r w:rsidR="00B96BB0" w:rsidRPr="005A0067">
        <w:rPr>
          <w:rFonts w:ascii="Garamond" w:hAnsi="Garamond" w:cs="Arial"/>
          <w:sz w:val="24"/>
          <w:szCs w:val="24"/>
          <w:shd w:val="clear" w:color="auto" w:fill="FFFFFF"/>
          <w:lang w:val="en-GB"/>
        </w:rPr>
        <w:t xml:space="preserve">plant could at the same time </w:t>
      </w:r>
      <w:r w:rsidR="003464A4" w:rsidRPr="005A0067">
        <w:rPr>
          <w:rFonts w:ascii="Garamond" w:hAnsi="Garamond" w:cs="Arial"/>
          <w:sz w:val="24"/>
          <w:szCs w:val="24"/>
          <w:shd w:val="clear" w:color="auto" w:fill="FFFFFF"/>
          <w:lang w:val="en-GB"/>
        </w:rPr>
        <w:t>also remove</w:t>
      </w:r>
      <w:r w:rsidR="00B96BB0" w:rsidRPr="005A0067">
        <w:rPr>
          <w:rFonts w:ascii="Garamond" w:hAnsi="Garamond" w:cs="Arial"/>
          <w:sz w:val="24"/>
          <w:szCs w:val="24"/>
          <w:shd w:val="clear" w:color="auto" w:fill="FFFFFF"/>
          <w:lang w:val="en-GB"/>
        </w:rPr>
        <w:t xml:space="preserve"> a large amount of trapped beach litter. </w:t>
      </w:r>
    </w:p>
    <w:p w14:paraId="753A403A" w14:textId="28E2F728" w:rsidR="00E156B6" w:rsidRPr="005A0067" w:rsidRDefault="00E156B6" w:rsidP="00E156B6">
      <w:pPr>
        <w:spacing w:after="0" w:line="480" w:lineRule="auto"/>
        <w:rPr>
          <w:rFonts w:ascii="Garamond" w:hAnsi="Garamond"/>
          <w:sz w:val="24"/>
          <w:szCs w:val="24"/>
          <w:lang w:val="en-GB"/>
        </w:rPr>
      </w:pPr>
    </w:p>
    <w:p w14:paraId="4369B240" w14:textId="2C24CF60" w:rsidR="00E7579E" w:rsidRPr="005A0067" w:rsidRDefault="00E7579E" w:rsidP="00A500BE">
      <w:pPr>
        <w:spacing w:after="0" w:line="480" w:lineRule="auto"/>
        <w:rPr>
          <w:rFonts w:ascii="Garamond" w:hAnsi="Garamond"/>
          <w:b/>
          <w:bCs/>
          <w:sz w:val="24"/>
          <w:szCs w:val="24"/>
          <w:shd w:val="clear" w:color="auto" w:fill="FFFFFF"/>
          <w:lang w:val="en-GB"/>
        </w:rPr>
      </w:pPr>
      <w:r w:rsidRPr="005A0067">
        <w:rPr>
          <w:rFonts w:ascii="Garamond" w:hAnsi="Garamond"/>
          <w:b/>
          <w:bCs/>
          <w:sz w:val="24"/>
          <w:szCs w:val="24"/>
          <w:shd w:val="clear" w:color="auto" w:fill="FFFFFF"/>
          <w:lang w:val="en-GB"/>
        </w:rPr>
        <w:t>Key word</w:t>
      </w:r>
      <w:r w:rsidR="00117F47" w:rsidRPr="005A0067">
        <w:rPr>
          <w:rFonts w:ascii="Garamond" w:hAnsi="Garamond"/>
          <w:b/>
          <w:bCs/>
          <w:sz w:val="24"/>
          <w:szCs w:val="24"/>
          <w:shd w:val="clear" w:color="auto" w:fill="FFFFFF"/>
          <w:lang w:val="en-GB"/>
        </w:rPr>
        <w:t xml:space="preserve">s: </w:t>
      </w:r>
      <w:r w:rsidR="00117F47" w:rsidRPr="005A0067">
        <w:rPr>
          <w:rFonts w:ascii="Garamond" w:hAnsi="Garamond"/>
          <w:sz w:val="24"/>
          <w:szCs w:val="24"/>
          <w:shd w:val="clear" w:color="auto" w:fill="FFFFFF"/>
          <w:lang w:val="en-GB"/>
        </w:rPr>
        <w:t>trap effect,</w:t>
      </w:r>
      <w:r w:rsidR="00117F47" w:rsidRPr="005A0067">
        <w:rPr>
          <w:rFonts w:ascii="Garamond" w:hAnsi="Garamond"/>
          <w:b/>
          <w:bCs/>
          <w:sz w:val="24"/>
          <w:szCs w:val="24"/>
          <w:shd w:val="clear" w:color="auto" w:fill="FFFFFF"/>
          <w:lang w:val="en-GB"/>
        </w:rPr>
        <w:t xml:space="preserve"> </w:t>
      </w:r>
      <w:r w:rsidR="00117F47" w:rsidRPr="005A0067">
        <w:rPr>
          <w:rFonts w:ascii="Garamond" w:hAnsi="Garamond"/>
          <w:sz w:val="24"/>
          <w:szCs w:val="24"/>
          <w:shd w:val="clear" w:color="auto" w:fill="FFFFFF"/>
          <w:lang w:val="en-GB"/>
        </w:rPr>
        <w:t>eradication</w:t>
      </w:r>
      <w:r w:rsidR="0018463B" w:rsidRPr="005A0067">
        <w:rPr>
          <w:rFonts w:ascii="Garamond" w:hAnsi="Garamond"/>
          <w:sz w:val="24"/>
          <w:szCs w:val="24"/>
          <w:shd w:val="clear" w:color="auto" w:fill="FFFFFF"/>
          <w:lang w:val="en-GB"/>
        </w:rPr>
        <w:t xml:space="preserve">, </w:t>
      </w:r>
      <w:r w:rsidR="00BC24A6" w:rsidRPr="005A0067">
        <w:rPr>
          <w:rFonts w:ascii="Garamond" w:hAnsi="Garamond"/>
          <w:sz w:val="24"/>
          <w:szCs w:val="24"/>
          <w:shd w:val="clear" w:color="auto" w:fill="FFFFFF"/>
          <w:lang w:val="en-GB"/>
        </w:rPr>
        <w:t>alien species, succulent plant, ecosystem services, coastal dunes, macrolitter.</w:t>
      </w:r>
    </w:p>
    <w:p w14:paraId="6FBFEA84" w14:textId="48E818FE" w:rsidR="00E7579E" w:rsidRPr="005A0067" w:rsidRDefault="00E7579E" w:rsidP="00A500BE">
      <w:pPr>
        <w:spacing w:after="0" w:line="480" w:lineRule="auto"/>
        <w:rPr>
          <w:rFonts w:ascii="Garamond" w:hAnsi="Garamond"/>
          <w:sz w:val="24"/>
          <w:szCs w:val="24"/>
          <w:shd w:val="clear" w:color="auto" w:fill="FFFFFF"/>
          <w:lang w:val="en-GB"/>
        </w:rPr>
      </w:pPr>
      <w:r w:rsidRPr="005A0067">
        <w:rPr>
          <w:rFonts w:ascii="Garamond" w:hAnsi="Garamond"/>
          <w:sz w:val="24"/>
          <w:szCs w:val="24"/>
          <w:shd w:val="clear" w:color="auto" w:fill="FFFFFF"/>
          <w:lang w:val="en-GB"/>
        </w:rPr>
        <w:t xml:space="preserve"> </w:t>
      </w:r>
    </w:p>
    <w:p w14:paraId="5863CF02" w14:textId="08096568" w:rsidR="00117F47" w:rsidRPr="00D45D4A" w:rsidRDefault="00ED405D" w:rsidP="00117F47">
      <w:pPr>
        <w:pStyle w:val="Paragrafoelenco"/>
        <w:numPr>
          <w:ilvl w:val="0"/>
          <w:numId w:val="2"/>
        </w:numPr>
        <w:spacing w:after="0" w:line="480" w:lineRule="auto"/>
        <w:rPr>
          <w:rFonts w:ascii="Garamond" w:hAnsi="Garamond"/>
          <w:b/>
          <w:bCs/>
          <w:sz w:val="24"/>
          <w:szCs w:val="24"/>
        </w:rPr>
      </w:pPr>
      <w:r w:rsidRPr="00D45D4A">
        <w:rPr>
          <w:rFonts w:ascii="Garamond" w:hAnsi="Garamond"/>
          <w:b/>
          <w:bCs/>
          <w:sz w:val="24"/>
          <w:szCs w:val="24"/>
        </w:rPr>
        <w:t>Introduction</w:t>
      </w:r>
    </w:p>
    <w:p w14:paraId="53C0F7C3" w14:textId="0CBFA20E" w:rsidR="00ED405D" w:rsidRPr="00D45D4A" w:rsidRDefault="00ED405D" w:rsidP="002938E2">
      <w:pPr>
        <w:spacing w:after="0" w:line="480" w:lineRule="auto"/>
        <w:ind w:firstLine="708"/>
        <w:rPr>
          <w:rFonts w:ascii="Garamond" w:hAnsi="Garamond" w:cs="Cambria"/>
          <w:sz w:val="24"/>
          <w:szCs w:val="24"/>
        </w:rPr>
      </w:pPr>
      <w:r w:rsidRPr="00D45D4A">
        <w:rPr>
          <w:rFonts w:ascii="Garamond" w:hAnsi="Garamond"/>
          <w:b/>
          <w:bCs/>
          <w:sz w:val="24"/>
          <w:szCs w:val="24"/>
        </w:rPr>
        <w:t xml:space="preserve"> </w:t>
      </w:r>
    </w:p>
    <w:p w14:paraId="40EFEF9B" w14:textId="64F5D05A" w:rsidR="00393BA6" w:rsidRPr="005A0067" w:rsidRDefault="006A20C0" w:rsidP="00A500BE">
      <w:pPr>
        <w:spacing w:after="0" w:line="480" w:lineRule="auto"/>
        <w:ind w:firstLine="708"/>
        <w:rPr>
          <w:rFonts w:ascii="Garamond" w:hAnsi="Garamond" w:cs="Cambria"/>
          <w:sz w:val="24"/>
          <w:szCs w:val="24"/>
          <w:lang w:val="en-GB"/>
        </w:rPr>
      </w:pPr>
      <w:r w:rsidRPr="005A0067">
        <w:rPr>
          <w:rFonts w:ascii="Garamond" w:hAnsi="Garamond" w:cs="Cambria"/>
          <w:sz w:val="24"/>
          <w:szCs w:val="24"/>
          <w:lang w:val="en-GB"/>
        </w:rPr>
        <w:t>Anthropogenic</w:t>
      </w:r>
      <w:r w:rsidR="00117F47" w:rsidRPr="005A0067">
        <w:rPr>
          <w:rFonts w:ascii="Garamond" w:hAnsi="Garamond" w:cs="Cambria"/>
          <w:sz w:val="24"/>
          <w:szCs w:val="24"/>
          <w:lang w:val="en-GB"/>
        </w:rPr>
        <w:t xml:space="preserve"> marine</w:t>
      </w:r>
      <w:r w:rsidRPr="005A0067">
        <w:rPr>
          <w:rFonts w:ascii="Garamond" w:hAnsi="Garamond" w:cs="Cambria"/>
          <w:sz w:val="24"/>
          <w:szCs w:val="24"/>
          <w:lang w:val="en-GB"/>
        </w:rPr>
        <w:t xml:space="preserve"> litter </w:t>
      </w:r>
      <w:r w:rsidR="00BC4C94" w:rsidRPr="005A0067">
        <w:rPr>
          <w:rFonts w:ascii="Garamond" w:hAnsi="Garamond" w:cs="Cambria"/>
          <w:sz w:val="24"/>
          <w:szCs w:val="24"/>
          <w:lang w:val="en-GB"/>
        </w:rPr>
        <w:t>has been considered as</w:t>
      </w:r>
      <w:r w:rsidR="00435079" w:rsidRPr="005A0067">
        <w:rPr>
          <w:rFonts w:ascii="Garamond" w:hAnsi="Garamond" w:cs="Cambria"/>
          <w:sz w:val="24"/>
          <w:szCs w:val="24"/>
          <w:lang w:val="en-GB"/>
        </w:rPr>
        <w:t xml:space="preserve"> ‘‘any persistent, man</w:t>
      </w:r>
      <w:r w:rsidR="000A571B" w:rsidRPr="005A0067">
        <w:rPr>
          <w:rFonts w:ascii="Garamond" w:hAnsi="Garamond" w:cs="Cambria"/>
          <w:sz w:val="24"/>
          <w:szCs w:val="24"/>
          <w:lang w:val="en-GB"/>
        </w:rPr>
        <w:t>u</w:t>
      </w:r>
      <w:r w:rsidR="00435079" w:rsidRPr="005A0067">
        <w:rPr>
          <w:rFonts w:ascii="Garamond" w:hAnsi="Garamond" w:cs="Cambria"/>
          <w:sz w:val="24"/>
          <w:szCs w:val="24"/>
          <w:lang w:val="en-GB"/>
        </w:rPr>
        <w:t>factured or processed solid material discarded, disposed of, or abandoned in the marine and coastal environment’’</w:t>
      </w:r>
      <w:r w:rsidR="00BC4C94" w:rsidRPr="005A0067">
        <w:rPr>
          <w:rFonts w:ascii="Garamond" w:hAnsi="Garamond" w:cs="Cambria"/>
          <w:sz w:val="24"/>
          <w:szCs w:val="24"/>
          <w:lang w:val="en-GB"/>
        </w:rPr>
        <w:t xml:space="preserve"> (</w:t>
      </w:r>
      <w:r w:rsidR="00435079" w:rsidRPr="005A0067">
        <w:rPr>
          <w:rFonts w:ascii="Garamond" w:hAnsi="Garamond" w:cs="Cambria"/>
          <w:sz w:val="24"/>
          <w:szCs w:val="24"/>
          <w:lang w:val="en-GB"/>
        </w:rPr>
        <w:t>CBD Technical Series, 2012</w:t>
      </w:r>
      <w:r w:rsidR="002938E2" w:rsidRPr="005A0067">
        <w:rPr>
          <w:rFonts w:ascii="Garamond" w:hAnsi="Garamond" w:cs="Cambria"/>
          <w:sz w:val="24"/>
          <w:szCs w:val="24"/>
          <w:lang w:val="en-GB"/>
        </w:rPr>
        <w:t>; Bergmann et al., 2015</w:t>
      </w:r>
      <w:r w:rsidR="00435079" w:rsidRPr="005A0067">
        <w:rPr>
          <w:rFonts w:ascii="Garamond" w:hAnsi="Garamond" w:cs="Cambria"/>
          <w:sz w:val="24"/>
          <w:szCs w:val="24"/>
          <w:lang w:val="en-GB"/>
        </w:rPr>
        <w:t>)</w:t>
      </w:r>
      <w:r w:rsidR="00BC4C94" w:rsidRPr="005A0067">
        <w:rPr>
          <w:rFonts w:ascii="Garamond" w:hAnsi="Garamond" w:cs="Cambria"/>
          <w:sz w:val="24"/>
          <w:szCs w:val="24"/>
          <w:lang w:val="en-GB"/>
        </w:rPr>
        <w:t>. This threat</w:t>
      </w:r>
      <w:r w:rsidR="00435079" w:rsidRPr="005A0067">
        <w:rPr>
          <w:rFonts w:ascii="Garamond" w:hAnsi="Garamond" w:cs="Cambria"/>
          <w:sz w:val="24"/>
          <w:szCs w:val="24"/>
          <w:lang w:val="en-GB"/>
        </w:rPr>
        <w:t xml:space="preserve"> has become one of the most recognized pollution problems in the world’s oceans </w:t>
      </w:r>
      <w:r w:rsidR="00BC4C94" w:rsidRPr="005A0067">
        <w:rPr>
          <w:rFonts w:ascii="Garamond" w:hAnsi="Garamond" w:cs="Cambria"/>
          <w:sz w:val="24"/>
          <w:szCs w:val="24"/>
          <w:lang w:val="en-GB"/>
        </w:rPr>
        <w:t xml:space="preserve">and coasts </w:t>
      </w:r>
      <w:r w:rsidR="00435079" w:rsidRPr="005A0067">
        <w:rPr>
          <w:rFonts w:ascii="Garamond" w:hAnsi="Garamond" w:cs="Cambria"/>
          <w:sz w:val="24"/>
          <w:szCs w:val="24"/>
          <w:lang w:val="en-GB"/>
        </w:rPr>
        <w:t>(Lippiatt and Arthur, 2013</w:t>
      </w:r>
      <w:r w:rsidR="002938E2" w:rsidRPr="005A0067">
        <w:rPr>
          <w:rFonts w:ascii="Garamond" w:hAnsi="Garamond" w:cs="Cambria"/>
          <w:sz w:val="24"/>
          <w:szCs w:val="24"/>
          <w:lang w:val="en-GB"/>
        </w:rPr>
        <w:t>; Löhr et al., 2017</w:t>
      </w:r>
      <w:r w:rsidR="00435079" w:rsidRPr="005A0067">
        <w:rPr>
          <w:rFonts w:ascii="Garamond" w:hAnsi="Garamond" w:cs="Cambria"/>
          <w:sz w:val="24"/>
          <w:szCs w:val="24"/>
          <w:lang w:val="en-GB"/>
        </w:rPr>
        <w:t>), with environmental, social and economic impact</w:t>
      </w:r>
      <w:r w:rsidR="00BC4C94" w:rsidRPr="005A0067">
        <w:rPr>
          <w:rFonts w:ascii="Garamond" w:hAnsi="Garamond" w:cs="Cambria"/>
          <w:sz w:val="24"/>
          <w:szCs w:val="24"/>
          <w:lang w:val="en-GB"/>
        </w:rPr>
        <w:t>s</w:t>
      </w:r>
      <w:r w:rsidR="00435079" w:rsidRPr="005A0067">
        <w:rPr>
          <w:rFonts w:ascii="Garamond" w:hAnsi="Garamond" w:cs="Cambria"/>
          <w:sz w:val="24"/>
          <w:szCs w:val="24"/>
          <w:lang w:val="en-GB"/>
        </w:rPr>
        <w:t xml:space="preserve"> (Cheshire et al., 2009</w:t>
      </w:r>
      <w:r w:rsidR="00393BA6" w:rsidRPr="005A0067">
        <w:rPr>
          <w:rFonts w:ascii="Garamond" w:hAnsi="Garamond" w:cs="Cambria"/>
          <w:sz w:val="24"/>
          <w:szCs w:val="24"/>
          <w:lang w:val="en-GB"/>
        </w:rPr>
        <w:t>; Newman et al., 2015</w:t>
      </w:r>
      <w:r w:rsidR="00435079" w:rsidRPr="005A0067">
        <w:rPr>
          <w:rFonts w:ascii="Garamond" w:hAnsi="Garamond" w:cs="Cambria"/>
          <w:sz w:val="24"/>
          <w:szCs w:val="24"/>
          <w:lang w:val="en-GB"/>
        </w:rPr>
        <w:t xml:space="preserve">). </w:t>
      </w:r>
    </w:p>
    <w:p w14:paraId="7ECC4E48" w14:textId="4DBC52D8" w:rsidR="008400BE" w:rsidRPr="005A0067" w:rsidRDefault="002938E2" w:rsidP="00A500BE">
      <w:pPr>
        <w:spacing w:after="0" w:line="480" w:lineRule="auto"/>
        <w:ind w:firstLine="708"/>
        <w:rPr>
          <w:rFonts w:ascii="Garamond" w:hAnsi="Garamond"/>
          <w:sz w:val="24"/>
          <w:szCs w:val="24"/>
          <w:lang w:val="en-GB"/>
        </w:rPr>
      </w:pPr>
      <w:r w:rsidRPr="005A0067">
        <w:rPr>
          <w:rFonts w:ascii="Garamond" w:hAnsi="Garamond" w:cs="Cambria"/>
          <w:sz w:val="24"/>
          <w:szCs w:val="24"/>
          <w:lang w:val="en-GB"/>
        </w:rPr>
        <w:t>At ecological level, marine litter</w:t>
      </w:r>
      <w:r w:rsidR="00435079" w:rsidRPr="005A0067">
        <w:rPr>
          <w:rFonts w:ascii="Garamond" w:hAnsi="Garamond" w:cs="Cambria"/>
          <w:sz w:val="24"/>
          <w:szCs w:val="24"/>
          <w:lang w:val="en-GB"/>
        </w:rPr>
        <w:t xml:space="preserve"> </w:t>
      </w:r>
      <w:r w:rsidR="006A20C0" w:rsidRPr="005A0067">
        <w:rPr>
          <w:rFonts w:ascii="Garamond" w:hAnsi="Garamond" w:cs="Cambria"/>
          <w:sz w:val="24"/>
          <w:szCs w:val="24"/>
          <w:lang w:val="en-GB"/>
        </w:rPr>
        <w:t xml:space="preserve">may induce </w:t>
      </w:r>
      <w:r w:rsidRPr="005A0067">
        <w:rPr>
          <w:rFonts w:ascii="Garamond" w:hAnsi="Garamond" w:cs="Cambria"/>
          <w:sz w:val="24"/>
          <w:szCs w:val="24"/>
          <w:lang w:val="en-GB"/>
        </w:rPr>
        <w:t>multi-scale</w:t>
      </w:r>
      <w:r w:rsidR="006A20C0" w:rsidRPr="005A0067">
        <w:rPr>
          <w:rFonts w:ascii="Garamond" w:hAnsi="Garamond" w:cs="Cambria"/>
          <w:sz w:val="24"/>
          <w:szCs w:val="24"/>
          <w:lang w:val="en-GB"/>
        </w:rPr>
        <w:t xml:space="preserve"> ecological impact</w:t>
      </w:r>
      <w:r w:rsidRPr="005A0067">
        <w:rPr>
          <w:rFonts w:ascii="Garamond" w:hAnsi="Garamond" w:cs="Cambria"/>
          <w:sz w:val="24"/>
          <w:szCs w:val="24"/>
          <w:lang w:val="en-GB"/>
        </w:rPr>
        <w:t>s</w:t>
      </w:r>
      <w:r w:rsidR="006A20C0" w:rsidRPr="005A0067">
        <w:rPr>
          <w:rFonts w:ascii="Garamond" w:hAnsi="Garamond" w:cs="Cambria"/>
          <w:sz w:val="24"/>
          <w:szCs w:val="24"/>
          <w:lang w:val="en-GB"/>
        </w:rPr>
        <w:t xml:space="preserve"> on biodiversity components</w:t>
      </w:r>
      <w:r w:rsidR="00BC7CAF" w:rsidRPr="005A0067">
        <w:rPr>
          <w:rFonts w:ascii="Garamond" w:hAnsi="Garamond" w:cs="Cambria"/>
          <w:sz w:val="24"/>
          <w:szCs w:val="24"/>
          <w:lang w:val="en-GB"/>
        </w:rPr>
        <w:t xml:space="preserve"> and ecological processes</w:t>
      </w:r>
      <w:r w:rsidR="006A20C0" w:rsidRPr="005A0067">
        <w:rPr>
          <w:rFonts w:ascii="Garamond" w:hAnsi="Garamond" w:cs="Cambria"/>
          <w:sz w:val="24"/>
          <w:szCs w:val="24"/>
          <w:lang w:val="en-GB"/>
        </w:rPr>
        <w:t xml:space="preserve">, both when occurring in the seas or when stranded on the beaches (e.g. </w:t>
      </w:r>
      <w:r w:rsidR="008C1A5E" w:rsidRPr="005A0067">
        <w:rPr>
          <w:rFonts w:ascii="Garamond" w:hAnsi="Garamond"/>
          <w:sz w:val="24"/>
          <w:szCs w:val="24"/>
          <w:lang w:val="en-GB"/>
        </w:rPr>
        <w:t>Poeta et al., 2017</w:t>
      </w:r>
      <w:r w:rsidR="00FF25E8" w:rsidRPr="005A0067">
        <w:rPr>
          <w:rFonts w:ascii="Garamond" w:hAnsi="Garamond"/>
          <w:sz w:val="24"/>
          <w:szCs w:val="24"/>
          <w:lang w:val="en-GB"/>
        </w:rPr>
        <w:t>a</w:t>
      </w:r>
      <w:r w:rsidR="008C1A5E" w:rsidRPr="005A0067">
        <w:rPr>
          <w:rFonts w:ascii="Garamond" w:hAnsi="Garamond"/>
          <w:sz w:val="24"/>
          <w:szCs w:val="24"/>
          <w:lang w:val="en-GB"/>
        </w:rPr>
        <w:t xml:space="preserve">; Battisti et al., 2019; </w:t>
      </w:r>
      <w:r w:rsidRPr="005A0067">
        <w:rPr>
          <w:rFonts w:ascii="Garamond" w:hAnsi="Garamond"/>
          <w:sz w:val="24"/>
          <w:szCs w:val="24"/>
          <w:lang w:val="en-GB"/>
        </w:rPr>
        <w:t xml:space="preserve">Galgani et al., 2019; </w:t>
      </w:r>
      <w:r w:rsidR="008C1A5E" w:rsidRPr="005A0067">
        <w:rPr>
          <w:rFonts w:ascii="Garamond" w:hAnsi="Garamond"/>
          <w:sz w:val="24"/>
          <w:szCs w:val="24"/>
          <w:lang w:val="en-GB"/>
        </w:rPr>
        <w:t xml:space="preserve">Staffieri et al, 2019; </w:t>
      </w:r>
      <w:r w:rsidR="009B229A" w:rsidRPr="005A0067">
        <w:rPr>
          <w:rFonts w:ascii="Garamond" w:hAnsi="Garamond"/>
          <w:sz w:val="24"/>
          <w:szCs w:val="24"/>
          <w:lang w:val="en-GB"/>
        </w:rPr>
        <w:t>Gallitelli et al</w:t>
      </w:r>
      <w:r w:rsidR="00BC7CAF" w:rsidRPr="005A0067">
        <w:rPr>
          <w:rFonts w:ascii="Garamond" w:hAnsi="Garamond"/>
          <w:sz w:val="24"/>
          <w:szCs w:val="24"/>
          <w:lang w:val="en-GB"/>
        </w:rPr>
        <w:t>.</w:t>
      </w:r>
      <w:r w:rsidR="009B229A" w:rsidRPr="005A0067">
        <w:rPr>
          <w:rFonts w:ascii="Garamond" w:hAnsi="Garamond"/>
          <w:sz w:val="24"/>
          <w:szCs w:val="24"/>
          <w:lang w:val="en-GB"/>
        </w:rPr>
        <w:t>, 2021</w:t>
      </w:r>
      <w:r w:rsidR="00BC7CAF" w:rsidRPr="005A0067">
        <w:rPr>
          <w:rFonts w:ascii="Garamond" w:hAnsi="Garamond"/>
          <w:sz w:val="24"/>
          <w:szCs w:val="24"/>
          <w:lang w:val="en-GB"/>
        </w:rPr>
        <w:t>; Soto-Navarro et al., 2021</w:t>
      </w:r>
      <w:r w:rsidR="009B229A" w:rsidRPr="005A0067">
        <w:rPr>
          <w:rFonts w:ascii="Garamond" w:hAnsi="Garamond"/>
          <w:sz w:val="24"/>
          <w:szCs w:val="24"/>
          <w:lang w:val="en-GB"/>
        </w:rPr>
        <w:t>)</w:t>
      </w:r>
      <w:r w:rsidR="00117F47" w:rsidRPr="005A0067">
        <w:rPr>
          <w:rFonts w:ascii="Garamond" w:hAnsi="Garamond"/>
          <w:sz w:val="24"/>
          <w:szCs w:val="24"/>
          <w:lang w:val="en-GB"/>
        </w:rPr>
        <w:t xml:space="preserve">. </w:t>
      </w:r>
      <w:r w:rsidR="00435079" w:rsidRPr="005A0067">
        <w:rPr>
          <w:rFonts w:ascii="Garamond" w:hAnsi="Garamond"/>
          <w:sz w:val="24"/>
          <w:szCs w:val="24"/>
          <w:lang w:val="en-GB"/>
        </w:rPr>
        <w:t xml:space="preserve">In this regard, </w:t>
      </w:r>
      <w:r w:rsidR="00435079" w:rsidRPr="005A0067">
        <w:rPr>
          <w:rFonts w:ascii="Garamond" w:hAnsi="Garamond" w:cs="Cambria"/>
          <w:sz w:val="24"/>
          <w:szCs w:val="24"/>
          <w:lang w:val="en-GB"/>
        </w:rPr>
        <w:t xml:space="preserve">sandy shores are generally considered important sinks for floating debris (Kusui and Noda, 2003), </w:t>
      </w:r>
      <w:r w:rsidR="00435079" w:rsidRPr="005A0067">
        <w:rPr>
          <w:rFonts w:ascii="Garamond" w:hAnsi="Garamond"/>
          <w:sz w:val="24"/>
          <w:szCs w:val="24"/>
          <w:lang w:val="en-GB"/>
        </w:rPr>
        <w:t xml:space="preserve">with consequences also at socio-economic and aesthetic levels (Araùjo and Costa, 2007). </w:t>
      </w:r>
      <w:r w:rsidR="00E7579E" w:rsidRPr="005A0067">
        <w:rPr>
          <w:rFonts w:ascii="Garamond" w:hAnsi="Garamond"/>
          <w:sz w:val="24"/>
          <w:szCs w:val="24"/>
          <w:lang w:val="en-GB"/>
        </w:rPr>
        <w:t xml:space="preserve">For this reason, one of the most important issues concerning </w:t>
      </w:r>
      <w:r w:rsidR="00E7579E" w:rsidRPr="005A0067">
        <w:rPr>
          <w:rFonts w:ascii="Garamond" w:hAnsi="Garamond"/>
          <w:sz w:val="24"/>
          <w:szCs w:val="24"/>
          <w:lang w:val="en-GB"/>
        </w:rPr>
        <w:lastRenderedPageBreak/>
        <w:t>coastal management is the cleaning of beaches, us</w:t>
      </w:r>
      <w:r w:rsidR="00042764" w:rsidRPr="005A0067">
        <w:rPr>
          <w:rFonts w:ascii="Garamond" w:hAnsi="Garamond"/>
          <w:sz w:val="24"/>
          <w:szCs w:val="24"/>
          <w:lang w:val="en-GB"/>
        </w:rPr>
        <w:t>ing</w:t>
      </w:r>
      <w:r w:rsidR="008400BE" w:rsidRPr="005A0067">
        <w:rPr>
          <w:rFonts w:ascii="Garamond" w:hAnsi="Garamond"/>
          <w:sz w:val="24"/>
          <w:szCs w:val="24"/>
          <w:lang w:val="en-GB"/>
        </w:rPr>
        <w:t xml:space="preserve"> different approaches (Battisti and Gippoliti, 2019; Battisti et al., 2020</w:t>
      </w:r>
      <w:r w:rsidR="003E7DEC" w:rsidRPr="005A0067">
        <w:rPr>
          <w:rFonts w:ascii="Garamond" w:hAnsi="Garamond"/>
          <w:sz w:val="24"/>
          <w:szCs w:val="24"/>
          <w:lang w:val="en-GB"/>
        </w:rPr>
        <w:t>a</w:t>
      </w:r>
      <w:r w:rsidR="008400BE" w:rsidRPr="005A0067">
        <w:rPr>
          <w:rFonts w:ascii="Garamond" w:hAnsi="Garamond"/>
          <w:sz w:val="24"/>
          <w:szCs w:val="24"/>
          <w:lang w:val="en-GB"/>
        </w:rPr>
        <w:t>)</w:t>
      </w:r>
      <w:r w:rsidR="00E7579E" w:rsidRPr="005A0067">
        <w:rPr>
          <w:rFonts w:ascii="Garamond" w:hAnsi="Garamond"/>
          <w:sz w:val="24"/>
          <w:szCs w:val="24"/>
          <w:lang w:val="en-GB"/>
        </w:rPr>
        <w:t>.</w:t>
      </w:r>
    </w:p>
    <w:p w14:paraId="1EC1540A" w14:textId="176A112C" w:rsidR="006A20C0" w:rsidRPr="005A0067" w:rsidRDefault="006A20C0" w:rsidP="00A500BE">
      <w:pPr>
        <w:spacing w:after="0" w:line="480" w:lineRule="auto"/>
        <w:ind w:firstLine="708"/>
        <w:rPr>
          <w:rFonts w:ascii="Garamond" w:hAnsi="Garamond" w:cs="Cambria"/>
          <w:sz w:val="24"/>
          <w:szCs w:val="24"/>
          <w:lang w:val="en-GB"/>
        </w:rPr>
      </w:pPr>
      <w:r w:rsidRPr="005A0067">
        <w:rPr>
          <w:rFonts w:ascii="Garamond" w:hAnsi="Garamond"/>
          <w:sz w:val="24"/>
          <w:szCs w:val="24"/>
          <w:lang w:val="en-GB"/>
        </w:rPr>
        <w:t>However, anthropogenic litter is not homogenously distributed along the beaches</w:t>
      </w:r>
      <w:r w:rsidR="00EB37BA">
        <w:rPr>
          <w:rFonts w:ascii="Garamond" w:hAnsi="Garamond"/>
          <w:sz w:val="24"/>
          <w:szCs w:val="24"/>
          <w:lang w:val="en-GB"/>
        </w:rPr>
        <w:t xml:space="preserve"> (Poeta et al</w:t>
      </w:r>
      <w:r w:rsidR="003464A4">
        <w:rPr>
          <w:rFonts w:ascii="Garamond" w:hAnsi="Garamond"/>
          <w:sz w:val="24"/>
          <w:szCs w:val="24"/>
          <w:lang w:val="en-GB"/>
        </w:rPr>
        <w:t>.,</w:t>
      </w:r>
      <w:r w:rsidR="00EB37BA">
        <w:rPr>
          <w:rFonts w:ascii="Garamond" w:hAnsi="Garamond"/>
          <w:sz w:val="24"/>
          <w:szCs w:val="24"/>
          <w:lang w:val="en-GB"/>
        </w:rPr>
        <w:t xml:space="preserve"> 2014</w:t>
      </w:r>
      <w:r w:rsidR="003464A4">
        <w:rPr>
          <w:rFonts w:ascii="Garamond" w:hAnsi="Garamond"/>
          <w:sz w:val="24"/>
          <w:szCs w:val="24"/>
          <w:lang w:val="en-GB"/>
        </w:rPr>
        <w:t>)</w:t>
      </w:r>
      <w:r w:rsidRPr="005A0067">
        <w:rPr>
          <w:rFonts w:ascii="Garamond" w:hAnsi="Garamond"/>
          <w:sz w:val="24"/>
          <w:szCs w:val="24"/>
          <w:lang w:val="en-GB"/>
        </w:rPr>
        <w:t>. In this regard, t</w:t>
      </w:r>
      <w:r w:rsidRPr="005A0067">
        <w:rPr>
          <w:rFonts w:ascii="Garamond" w:hAnsi="Garamond" w:cs="Cambria"/>
          <w:sz w:val="24"/>
          <w:szCs w:val="24"/>
          <w:lang w:val="en-GB"/>
        </w:rPr>
        <w:t xml:space="preserve">he factors that determine the amount, </w:t>
      </w:r>
      <w:r w:rsidR="00042764" w:rsidRPr="005A0067">
        <w:rPr>
          <w:rFonts w:ascii="Garamond" w:hAnsi="Garamond" w:cs="Cambria"/>
          <w:sz w:val="24"/>
          <w:szCs w:val="24"/>
          <w:lang w:val="en-GB"/>
        </w:rPr>
        <w:t xml:space="preserve">composition, diversity </w:t>
      </w:r>
      <w:r w:rsidRPr="005A0067">
        <w:rPr>
          <w:rFonts w:ascii="Garamond" w:hAnsi="Garamond" w:cs="Cambria"/>
          <w:sz w:val="24"/>
          <w:szCs w:val="24"/>
          <w:lang w:val="en-GB"/>
        </w:rPr>
        <w:t>and distribution of beach litter are complex and probably interdependent; there are both environmental determinants, such as winds, currents, tides, river flows, biological o</w:t>
      </w:r>
      <w:r w:rsidR="001A1FBF">
        <w:rPr>
          <w:rFonts w:ascii="Garamond" w:hAnsi="Garamond" w:cs="Cambria"/>
          <w:sz w:val="24"/>
          <w:szCs w:val="24"/>
          <w:lang w:val="en-GB"/>
        </w:rPr>
        <w:t>r</w:t>
      </w:r>
      <w:r w:rsidRPr="005A0067">
        <w:rPr>
          <w:rFonts w:ascii="Garamond" w:hAnsi="Garamond" w:cs="Cambria"/>
          <w:sz w:val="24"/>
          <w:szCs w:val="24"/>
          <w:lang w:val="en-GB"/>
        </w:rPr>
        <w:t xml:space="preserve">ganisms, and beach morphology and </w:t>
      </w:r>
      <w:r w:rsidR="00042764" w:rsidRPr="005A0067">
        <w:rPr>
          <w:rFonts w:ascii="Garamond" w:hAnsi="Garamond" w:cs="Cambria"/>
          <w:sz w:val="24"/>
          <w:szCs w:val="24"/>
          <w:lang w:val="en-GB"/>
        </w:rPr>
        <w:t>human-induced</w:t>
      </w:r>
      <w:r w:rsidRPr="005A0067">
        <w:rPr>
          <w:rFonts w:ascii="Garamond" w:hAnsi="Garamond" w:cs="Cambria"/>
          <w:sz w:val="24"/>
          <w:szCs w:val="24"/>
          <w:lang w:val="en-GB"/>
        </w:rPr>
        <w:t xml:space="preserve"> variables such as distance from urbanized areas, beach use, social </w:t>
      </w:r>
      <w:r w:rsidR="001A1FBF" w:rsidRPr="005A0067">
        <w:rPr>
          <w:rFonts w:ascii="Garamond" w:hAnsi="Garamond" w:cs="Cambria"/>
          <w:sz w:val="24"/>
          <w:szCs w:val="24"/>
          <w:lang w:val="en-GB"/>
        </w:rPr>
        <w:t>behaviour</w:t>
      </w:r>
      <w:r w:rsidRPr="005A0067">
        <w:rPr>
          <w:rFonts w:ascii="Garamond" w:hAnsi="Garamond" w:cs="Cambria"/>
          <w:sz w:val="24"/>
          <w:szCs w:val="24"/>
          <w:lang w:val="en-GB"/>
        </w:rPr>
        <w:t xml:space="preserve">, and level of environmental education among the local and visiting populations (Thiel et al., 2013; Araùjo and Costa, 2006). </w:t>
      </w:r>
    </w:p>
    <w:p w14:paraId="1293692E" w14:textId="6FC42E94" w:rsidR="006A20C0" w:rsidRPr="005A0067" w:rsidRDefault="00435079" w:rsidP="00A500BE">
      <w:pPr>
        <w:spacing w:after="0" w:line="480" w:lineRule="auto"/>
        <w:ind w:firstLine="708"/>
        <w:rPr>
          <w:rFonts w:ascii="Garamond" w:hAnsi="Garamond" w:cs="Arial"/>
          <w:sz w:val="24"/>
          <w:szCs w:val="24"/>
          <w:shd w:val="clear" w:color="auto" w:fill="FFFFFF"/>
          <w:lang w:val="en-GB"/>
        </w:rPr>
      </w:pPr>
      <w:r w:rsidRPr="005A0067">
        <w:rPr>
          <w:rFonts w:ascii="Garamond" w:hAnsi="Garamond"/>
          <w:sz w:val="24"/>
          <w:szCs w:val="24"/>
          <w:lang w:val="en-GB"/>
        </w:rPr>
        <w:t>Among these factors, v</w:t>
      </w:r>
      <w:r w:rsidR="006A20C0" w:rsidRPr="005A0067">
        <w:rPr>
          <w:rFonts w:ascii="Garamond" w:hAnsi="Garamond"/>
          <w:sz w:val="24"/>
          <w:szCs w:val="24"/>
          <w:lang w:val="en-GB"/>
        </w:rPr>
        <w:t>egetation can interfere with the litter deposition dynamics in dune environments (Debrot et al., 2013; Battisti et al., 2020b). More particul</w:t>
      </w:r>
      <w:r w:rsidR="005C6E1F" w:rsidRPr="005A0067">
        <w:rPr>
          <w:rFonts w:ascii="Garamond" w:hAnsi="Garamond"/>
          <w:sz w:val="24"/>
          <w:szCs w:val="24"/>
          <w:lang w:val="en-GB"/>
        </w:rPr>
        <w:t>arl</w:t>
      </w:r>
      <w:r w:rsidR="006A20C0" w:rsidRPr="005A0067">
        <w:rPr>
          <w:rFonts w:ascii="Garamond" w:hAnsi="Garamond"/>
          <w:sz w:val="24"/>
          <w:szCs w:val="24"/>
          <w:lang w:val="en-GB"/>
        </w:rPr>
        <w:t>y, dunal plants can be either impacted (Menicagli et al., 2019) or may</w:t>
      </w:r>
      <w:r w:rsidR="005C6E1F" w:rsidRPr="005A0067">
        <w:rPr>
          <w:rFonts w:ascii="Garamond" w:hAnsi="Garamond"/>
          <w:sz w:val="24"/>
          <w:szCs w:val="24"/>
          <w:lang w:val="en-GB"/>
        </w:rPr>
        <w:t xml:space="preserve"> use litter </w:t>
      </w:r>
      <w:r w:rsidR="00042764" w:rsidRPr="005A0067">
        <w:rPr>
          <w:rFonts w:ascii="Garamond" w:hAnsi="Garamond"/>
          <w:sz w:val="24"/>
          <w:szCs w:val="24"/>
          <w:lang w:val="en-GB"/>
        </w:rPr>
        <w:t xml:space="preserve">opportunistically </w:t>
      </w:r>
      <w:r w:rsidR="006A20C0" w:rsidRPr="005A0067">
        <w:rPr>
          <w:rFonts w:ascii="Garamond" w:hAnsi="Garamond"/>
          <w:sz w:val="24"/>
          <w:szCs w:val="24"/>
          <w:lang w:val="en-GB"/>
        </w:rPr>
        <w:t>(e.g., polystyrene and plant germination; Poeta et al., 2017b).</w:t>
      </w:r>
      <w:r w:rsidR="005C6E1F" w:rsidRPr="005A0067">
        <w:rPr>
          <w:rFonts w:ascii="Garamond" w:hAnsi="Garamond"/>
          <w:sz w:val="24"/>
          <w:szCs w:val="24"/>
          <w:lang w:val="en-GB"/>
        </w:rPr>
        <w:t xml:space="preserve"> </w:t>
      </w:r>
      <w:r w:rsidRPr="005A0067">
        <w:rPr>
          <w:rFonts w:ascii="Garamond" w:hAnsi="Garamond"/>
          <w:sz w:val="24"/>
          <w:szCs w:val="24"/>
          <w:lang w:val="en-GB"/>
        </w:rPr>
        <w:t xml:space="preserve">Moreover, </w:t>
      </w:r>
      <w:r w:rsidR="005C6E1F" w:rsidRPr="005A0067">
        <w:rPr>
          <w:rFonts w:ascii="Garamond" w:hAnsi="Garamond"/>
          <w:sz w:val="24"/>
          <w:szCs w:val="24"/>
          <w:lang w:val="en-GB"/>
        </w:rPr>
        <w:t>plants can also facilitate the litter</w:t>
      </w:r>
      <w:r w:rsidR="00393BA6" w:rsidRPr="005A0067">
        <w:rPr>
          <w:rFonts w:ascii="Garamond" w:hAnsi="Garamond"/>
          <w:sz w:val="24"/>
          <w:szCs w:val="24"/>
          <w:lang w:val="en-GB"/>
        </w:rPr>
        <w:t xml:space="preserve"> deposition</w:t>
      </w:r>
      <w:r w:rsidR="005C6E1F" w:rsidRPr="005A0067">
        <w:rPr>
          <w:rFonts w:ascii="Garamond" w:hAnsi="Garamond"/>
          <w:sz w:val="24"/>
          <w:szCs w:val="24"/>
          <w:lang w:val="en-GB"/>
        </w:rPr>
        <w:t>, conditioning its distribution along the coast</w:t>
      </w:r>
      <w:r w:rsidR="00393BA6" w:rsidRPr="005A0067">
        <w:rPr>
          <w:rFonts w:ascii="Garamond" w:hAnsi="Garamond"/>
          <w:sz w:val="24"/>
          <w:szCs w:val="24"/>
          <w:lang w:val="en-GB"/>
        </w:rPr>
        <w:t>s</w:t>
      </w:r>
      <w:r w:rsidR="005C6E1F" w:rsidRPr="005A0067">
        <w:rPr>
          <w:rFonts w:ascii="Garamond" w:hAnsi="Garamond"/>
          <w:sz w:val="24"/>
          <w:szCs w:val="24"/>
          <w:lang w:val="en-GB"/>
        </w:rPr>
        <w:t xml:space="preserve"> (e.g. </w:t>
      </w:r>
      <w:r w:rsidR="005C6E1F" w:rsidRPr="005A0067">
        <w:rPr>
          <w:rFonts w:ascii="Garamond" w:hAnsi="Garamond" w:cs="Arial"/>
          <w:sz w:val="24"/>
          <w:szCs w:val="24"/>
          <w:shd w:val="clear" w:color="auto" w:fill="FFFFFF"/>
          <w:lang w:val="en-GB"/>
        </w:rPr>
        <w:t>Debrotet al.</w:t>
      </w:r>
      <w:r w:rsidR="008B29AB">
        <w:rPr>
          <w:rFonts w:ascii="Garamond" w:hAnsi="Garamond" w:cs="Arial"/>
          <w:sz w:val="24"/>
          <w:szCs w:val="24"/>
          <w:shd w:val="clear" w:color="auto" w:fill="FFFFFF"/>
          <w:lang w:val="en-GB"/>
        </w:rPr>
        <w:t>,</w:t>
      </w:r>
      <w:r w:rsidR="005C6E1F" w:rsidRPr="005A0067">
        <w:rPr>
          <w:rFonts w:ascii="Garamond" w:hAnsi="Garamond" w:cs="Arial"/>
          <w:sz w:val="24"/>
          <w:szCs w:val="24"/>
          <w:shd w:val="clear" w:color="auto" w:fill="FFFFFF"/>
          <w:lang w:val="en-GB"/>
        </w:rPr>
        <w:t xml:space="preserve"> 2013</w:t>
      </w:r>
      <w:r w:rsidR="00393BA6" w:rsidRPr="005A0067">
        <w:rPr>
          <w:rFonts w:ascii="Garamond" w:hAnsi="Garamond" w:cs="Arial"/>
          <w:sz w:val="24"/>
          <w:szCs w:val="24"/>
          <w:shd w:val="clear" w:color="auto" w:fill="FFFFFF"/>
          <w:lang w:val="en-GB"/>
        </w:rPr>
        <w:t>; Martin et al., 2019</w:t>
      </w:r>
      <w:r w:rsidR="005C6E1F" w:rsidRPr="005A0067">
        <w:rPr>
          <w:rFonts w:ascii="Garamond" w:hAnsi="Garamond" w:cs="Arial"/>
          <w:sz w:val="24"/>
          <w:szCs w:val="24"/>
          <w:shd w:val="clear" w:color="auto" w:fill="FFFFFF"/>
          <w:lang w:val="en-GB"/>
        </w:rPr>
        <w:t>).</w:t>
      </w:r>
    </w:p>
    <w:p w14:paraId="5FFF2C8B" w14:textId="6A405A38" w:rsidR="00435079" w:rsidRPr="00CA7EEE" w:rsidRDefault="00435079" w:rsidP="00435079">
      <w:pPr>
        <w:spacing w:after="0" w:line="480" w:lineRule="auto"/>
        <w:ind w:firstLine="708"/>
        <w:rPr>
          <w:rFonts w:ascii="Garamond" w:hAnsi="Garamond" w:cs="Cambria"/>
          <w:sz w:val="24"/>
          <w:szCs w:val="24"/>
        </w:rPr>
      </w:pPr>
      <w:r w:rsidRPr="005A0067">
        <w:rPr>
          <w:rFonts w:ascii="Garamond" w:hAnsi="Garamond" w:cs="Arial"/>
          <w:sz w:val="24"/>
          <w:szCs w:val="24"/>
          <w:shd w:val="clear" w:color="auto" w:fill="FFFFFF"/>
          <w:lang w:val="en-GB"/>
        </w:rPr>
        <w:t xml:space="preserve">Among dunal plants, </w:t>
      </w:r>
      <w:r w:rsidRPr="005A0067">
        <w:rPr>
          <w:rFonts w:ascii="Garamond" w:hAnsi="Garamond" w:cs="Cambria"/>
          <w:i/>
          <w:sz w:val="24"/>
          <w:szCs w:val="24"/>
          <w:lang w:val="en-GB"/>
        </w:rPr>
        <w:t>Carpobrotus edulis</w:t>
      </w:r>
      <w:r w:rsidRPr="005A0067">
        <w:rPr>
          <w:rFonts w:ascii="Garamond" w:hAnsi="Garamond" w:cs="Cambria"/>
          <w:sz w:val="24"/>
          <w:szCs w:val="24"/>
          <w:lang w:val="en-GB"/>
        </w:rPr>
        <w:t xml:space="preserve"> (L.) N.E. and </w:t>
      </w:r>
      <w:r w:rsidRPr="005A0067">
        <w:rPr>
          <w:rFonts w:ascii="Garamond" w:hAnsi="Garamond" w:cs="Cambria"/>
          <w:i/>
          <w:sz w:val="24"/>
          <w:szCs w:val="24"/>
          <w:lang w:val="en-GB"/>
        </w:rPr>
        <w:t>C. acinaciformis</w:t>
      </w:r>
      <w:r w:rsidRPr="005A0067">
        <w:rPr>
          <w:rFonts w:ascii="Garamond" w:hAnsi="Garamond" w:cs="Cambria"/>
          <w:sz w:val="24"/>
          <w:szCs w:val="24"/>
          <w:lang w:val="en-GB"/>
        </w:rPr>
        <w:t xml:space="preserve"> (L.) Bolus are two taxa introduced in the Mediterranean basin (mainly in Spain, Southern France, Corsica, Sardinia, Tyrrhenian central Italy, coastal Northern Africa and, occasionally, in the eastern Mediterranean: Suehs et al.</w:t>
      </w:r>
      <w:r w:rsidR="008B29AB">
        <w:rPr>
          <w:rFonts w:ascii="Garamond" w:hAnsi="Garamond" w:cs="Cambria"/>
          <w:sz w:val="24"/>
          <w:szCs w:val="24"/>
          <w:lang w:val="en-GB"/>
        </w:rPr>
        <w:t>,</w:t>
      </w:r>
      <w:r w:rsidRPr="005A0067">
        <w:rPr>
          <w:rFonts w:ascii="Garamond" w:hAnsi="Garamond" w:cs="Cambria"/>
          <w:sz w:val="24"/>
          <w:szCs w:val="24"/>
          <w:lang w:val="en-GB"/>
        </w:rPr>
        <w:t xml:space="preserve"> 2001, 2004a, 2004b; Campoy et al.</w:t>
      </w:r>
      <w:r w:rsidR="008B29AB">
        <w:rPr>
          <w:rFonts w:ascii="Garamond" w:hAnsi="Garamond" w:cs="Cambria"/>
          <w:sz w:val="24"/>
          <w:szCs w:val="24"/>
          <w:lang w:val="en-GB"/>
        </w:rPr>
        <w:t>,</w:t>
      </w:r>
      <w:r w:rsidRPr="005A0067">
        <w:rPr>
          <w:rFonts w:ascii="Garamond" w:hAnsi="Garamond" w:cs="Cambria"/>
          <w:sz w:val="24"/>
          <w:szCs w:val="24"/>
          <w:lang w:val="en-GB"/>
        </w:rPr>
        <w:t xml:space="preserve"> 2018). These </w:t>
      </w:r>
      <w:r w:rsidR="00393BA6" w:rsidRPr="005A0067">
        <w:rPr>
          <w:rFonts w:ascii="Garamond" w:hAnsi="Garamond" w:cs="Cambria"/>
          <w:sz w:val="24"/>
          <w:szCs w:val="24"/>
          <w:lang w:val="en-GB"/>
        </w:rPr>
        <w:t>species</w:t>
      </w:r>
      <w:r w:rsidRPr="005A0067">
        <w:rPr>
          <w:rFonts w:ascii="Garamond" w:hAnsi="Garamond" w:cs="Cambria"/>
          <w:sz w:val="24"/>
          <w:szCs w:val="24"/>
          <w:lang w:val="en-GB"/>
        </w:rPr>
        <w:t xml:space="preserve"> can hybridize in the areas of new colonization, making taxonomic diagnosis more difficult (Campoy et al. 2018). Therefore, when evaluating their distribution range in non-native contexts it is better to refer to the taxon only as </w:t>
      </w:r>
      <w:r w:rsidRPr="005A0067">
        <w:rPr>
          <w:rFonts w:ascii="Garamond" w:hAnsi="Garamond" w:cs="Cambria"/>
          <w:i/>
          <w:sz w:val="24"/>
          <w:szCs w:val="24"/>
          <w:lang w:val="en-GB"/>
        </w:rPr>
        <w:t>Carpobrotus</w:t>
      </w:r>
      <w:r w:rsidRPr="005A0067">
        <w:rPr>
          <w:rFonts w:ascii="Garamond" w:hAnsi="Garamond" w:cs="Cambria"/>
          <w:sz w:val="24"/>
          <w:szCs w:val="24"/>
          <w:lang w:val="en-GB"/>
        </w:rPr>
        <w:t xml:space="preserve"> sp</w:t>
      </w:r>
      <w:r w:rsidR="008B29AB">
        <w:rPr>
          <w:rFonts w:ascii="Garamond" w:hAnsi="Garamond" w:cs="Cambria"/>
          <w:sz w:val="24"/>
          <w:szCs w:val="24"/>
          <w:lang w:val="en-GB"/>
        </w:rPr>
        <w:t>p.</w:t>
      </w:r>
      <w:r w:rsidRPr="005A0067">
        <w:rPr>
          <w:rFonts w:ascii="Garamond" w:hAnsi="Garamond" w:cs="Cambria"/>
          <w:sz w:val="24"/>
          <w:szCs w:val="24"/>
          <w:lang w:val="en-GB"/>
        </w:rPr>
        <w:t xml:space="preserve"> </w:t>
      </w:r>
      <w:r w:rsidRPr="00CA7EEE">
        <w:rPr>
          <w:rFonts w:ascii="Garamond" w:hAnsi="Garamond" w:cs="Cambria"/>
          <w:sz w:val="24"/>
          <w:szCs w:val="24"/>
        </w:rPr>
        <w:t xml:space="preserve">(e.g. </w:t>
      </w:r>
      <w:r w:rsidR="008B29AB">
        <w:rPr>
          <w:rFonts w:ascii="Garamond" w:hAnsi="Garamond" w:cs="Cambria"/>
          <w:sz w:val="24"/>
          <w:szCs w:val="24"/>
        </w:rPr>
        <w:t>Campoy et al., 2018</w:t>
      </w:r>
      <w:r w:rsidRPr="00CA7EEE">
        <w:rPr>
          <w:rFonts w:ascii="Garamond" w:hAnsi="Garamond" w:cs="Cambria"/>
          <w:sz w:val="24"/>
          <w:szCs w:val="24"/>
        </w:rPr>
        <w:t xml:space="preserve">). This </w:t>
      </w:r>
      <w:r w:rsidR="00393BA6" w:rsidRPr="00CA7EEE">
        <w:rPr>
          <w:rFonts w:ascii="Garamond" w:hAnsi="Garamond" w:cs="Cambria"/>
          <w:sz w:val="24"/>
          <w:szCs w:val="24"/>
        </w:rPr>
        <w:t>taxon</w:t>
      </w:r>
      <w:r w:rsidRPr="00CA7EEE">
        <w:rPr>
          <w:rFonts w:ascii="Garamond" w:hAnsi="Garamond" w:cs="Cambria"/>
          <w:sz w:val="24"/>
          <w:szCs w:val="24"/>
        </w:rPr>
        <w:t xml:space="preserve"> has become invasive in the Mediterranean and represents a serious threat in coastal ecosystems (Traveset et al. 2008; Sarmati et al., 2019; </w:t>
      </w:r>
      <w:r w:rsidR="008B29AB">
        <w:rPr>
          <w:rFonts w:ascii="Garamond" w:hAnsi="Garamond" w:cs="Cambria"/>
          <w:sz w:val="24"/>
          <w:szCs w:val="24"/>
        </w:rPr>
        <w:t xml:space="preserve">Giulio et al., 2020; </w:t>
      </w:r>
      <w:r w:rsidRPr="00CA7EEE">
        <w:rPr>
          <w:rFonts w:ascii="Garamond" w:hAnsi="Garamond" w:cs="Cambria"/>
          <w:sz w:val="24"/>
          <w:szCs w:val="24"/>
        </w:rPr>
        <w:t>Battisti et al., 2021).</w:t>
      </w:r>
    </w:p>
    <w:p w14:paraId="63EE048F" w14:textId="0703D5A3" w:rsidR="006F05B7" w:rsidRPr="005A0067" w:rsidRDefault="005C6E1F" w:rsidP="00A500BE">
      <w:pPr>
        <w:spacing w:after="0" w:line="480" w:lineRule="auto"/>
        <w:ind w:firstLine="708"/>
        <w:rPr>
          <w:rFonts w:ascii="Garamond" w:hAnsi="Garamond" w:cs="Arial"/>
          <w:sz w:val="24"/>
          <w:szCs w:val="24"/>
          <w:shd w:val="clear" w:color="auto" w:fill="FFFFFF"/>
          <w:lang w:val="en-GB"/>
        </w:rPr>
      </w:pPr>
      <w:r w:rsidRPr="005A0067">
        <w:rPr>
          <w:rFonts w:ascii="Garamond" w:hAnsi="Garamond" w:cs="Arial"/>
          <w:sz w:val="24"/>
          <w:szCs w:val="24"/>
          <w:shd w:val="clear" w:color="auto" w:fill="FFFFFF"/>
          <w:lang w:val="en-GB"/>
        </w:rPr>
        <w:t xml:space="preserve">During an eradication project of </w:t>
      </w:r>
      <w:r w:rsidRPr="005A0067">
        <w:rPr>
          <w:rFonts w:ascii="Garamond" w:hAnsi="Garamond" w:cs="Arial"/>
          <w:i/>
          <w:iCs/>
          <w:sz w:val="24"/>
          <w:szCs w:val="24"/>
          <w:shd w:val="clear" w:color="auto" w:fill="FFFFFF"/>
          <w:lang w:val="en-GB"/>
        </w:rPr>
        <w:t>Carpobrotus</w:t>
      </w:r>
      <w:r w:rsidRPr="005A0067">
        <w:rPr>
          <w:rFonts w:ascii="Garamond" w:hAnsi="Garamond" w:cs="Arial"/>
          <w:sz w:val="24"/>
          <w:szCs w:val="24"/>
          <w:shd w:val="clear" w:color="auto" w:fill="FFFFFF"/>
          <w:lang w:val="en-GB"/>
        </w:rPr>
        <w:t xml:space="preserve"> sp</w:t>
      </w:r>
      <w:r w:rsidR="004D69DD">
        <w:rPr>
          <w:rFonts w:ascii="Garamond" w:hAnsi="Garamond" w:cs="Arial"/>
          <w:sz w:val="24"/>
          <w:szCs w:val="24"/>
          <w:shd w:val="clear" w:color="auto" w:fill="FFFFFF"/>
          <w:lang w:val="en-GB"/>
        </w:rPr>
        <w:t>p</w:t>
      </w:r>
      <w:r w:rsidRPr="005A0067">
        <w:rPr>
          <w:rFonts w:ascii="Garamond" w:hAnsi="Garamond" w:cs="Arial"/>
          <w:sz w:val="24"/>
          <w:szCs w:val="24"/>
          <w:shd w:val="clear" w:color="auto" w:fill="FFFFFF"/>
          <w:lang w:val="en-GB"/>
        </w:rPr>
        <w:t xml:space="preserve">. from a coastal dune sector, a sampling of the anthropogenic litter placed under the cover of the stolons of </w:t>
      </w:r>
      <w:r w:rsidR="004D69DD" w:rsidRPr="005A0067">
        <w:rPr>
          <w:rFonts w:ascii="Garamond" w:hAnsi="Garamond" w:cs="Arial"/>
          <w:sz w:val="24"/>
          <w:szCs w:val="24"/>
          <w:shd w:val="clear" w:color="auto" w:fill="FFFFFF"/>
          <w:lang w:val="en-GB"/>
        </w:rPr>
        <w:t xml:space="preserve">this non-native </w:t>
      </w:r>
      <w:r w:rsidR="004D69DD">
        <w:rPr>
          <w:rFonts w:ascii="Garamond" w:hAnsi="Garamond" w:cs="Arial"/>
          <w:sz w:val="24"/>
          <w:szCs w:val="24"/>
          <w:shd w:val="clear" w:color="auto" w:fill="FFFFFF"/>
          <w:lang w:val="en-GB"/>
        </w:rPr>
        <w:t>patch</w:t>
      </w:r>
      <w:r w:rsidR="00393BA6" w:rsidRPr="005A0067">
        <w:rPr>
          <w:rFonts w:ascii="Garamond" w:hAnsi="Garamond" w:cs="Arial"/>
          <w:sz w:val="24"/>
          <w:szCs w:val="24"/>
          <w:shd w:val="clear" w:color="auto" w:fill="FFFFFF"/>
          <w:lang w:val="en-GB"/>
        </w:rPr>
        <w:t xml:space="preserve"> was started</w:t>
      </w:r>
      <w:r w:rsidRPr="005A0067">
        <w:rPr>
          <w:rFonts w:ascii="Garamond" w:hAnsi="Garamond" w:cs="Arial"/>
          <w:sz w:val="24"/>
          <w:szCs w:val="24"/>
          <w:shd w:val="clear" w:color="auto" w:fill="FFFFFF"/>
          <w:lang w:val="en-GB"/>
        </w:rPr>
        <w:t xml:space="preserve">. Our hypothesis </w:t>
      </w:r>
      <w:r w:rsidR="00DD5E0D">
        <w:rPr>
          <w:rFonts w:ascii="Garamond" w:hAnsi="Garamond" w:cs="Arial"/>
          <w:sz w:val="24"/>
          <w:szCs w:val="24"/>
          <w:shd w:val="clear" w:color="auto" w:fill="FFFFFF"/>
          <w:lang w:val="en-GB"/>
        </w:rPr>
        <w:t>was</w:t>
      </w:r>
      <w:r w:rsidR="00DD5E0D" w:rsidRPr="005A0067">
        <w:rPr>
          <w:rFonts w:ascii="Garamond" w:hAnsi="Garamond" w:cs="Arial"/>
          <w:sz w:val="24"/>
          <w:szCs w:val="24"/>
          <w:shd w:val="clear" w:color="auto" w:fill="FFFFFF"/>
          <w:lang w:val="en-GB"/>
        </w:rPr>
        <w:t xml:space="preserve"> </w:t>
      </w:r>
      <w:r w:rsidRPr="005A0067">
        <w:rPr>
          <w:rFonts w:ascii="Garamond" w:hAnsi="Garamond" w:cs="Arial"/>
          <w:sz w:val="24"/>
          <w:szCs w:val="24"/>
          <w:shd w:val="clear" w:color="auto" w:fill="FFFFFF"/>
          <w:lang w:val="en-GB"/>
        </w:rPr>
        <w:t>that th</w:t>
      </w:r>
      <w:r w:rsidR="00393BA6" w:rsidRPr="005A0067">
        <w:rPr>
          <w:rFonts w:ascii="Garamond" w:hAnsi="Garamond" w:cs="Arial"/>
          <w:sz w:val="24"/>
          <w:szCs w:val="24"/>
          <w:shd w:val="clear" w:color="auto" w:fill="FFFFFF"/>
          <w:lang w:val="en-GB"/>
        </w:rPr>
        <w:t>ese</w:t>
      </w:r>
      <w:r w:rsidR="00A500BE" w:rsidRPr="005A0067">
        <w:rPr>
          <w:rFonts w:ascii="Garamond" w:hAnsi="Garamond" w:cs="Arial"/>
          <w:sz w:val="24"/>
          <w:szCs w:val="24"/>
          <w:shd w:val="clear" w:color="auto" w:fill="FFFFFF"/>
          <w:lang w:val="en-GB"/>
        </w:rPr>
        <w:t xml:space="preserve"> plant</w:t>
      </w:r>
      <w:r w:rsidR="00393BA6" w:rsidRPr="005A0067">
        <w:rPr>
          <w:rFonts w:ascii="Garamond" w:hAnsi="Garamond" w:cs="Arial"/>
          <w:sz w:val="24"/>
          <w:szCs w:val="24"/>
          <w:shd w:val="clear" w:color="auto" w:fill="FFFFFF"/>
          <w:lang w:val="en-GB"/>
        </w:rPr>
        <w:t>s</w:t>
      </w:r>
      <w:r w:rsidRPr="005A0067">
        <w:rPr>
          <w:rFonts w:ascii="Garamond" w:hAnsi="Garamond" w:cs="Arial"/>
          <w:sz w:val="24"/>
          <w:szCs w:val="24"/>
          <w:shd w:val="clear" w:color="auto" w:fill="FFFFFF"/>
          <w:lang w:val="en-GB"/>
        </w:rPr>
        <w:t>, due to its structure and prostrate bearing, can act as a sink for the litter on coastal dune systems. To test this hypothesis</w:t>
      </w:r>
      <w:r w:rsidR="003464A4">
        <w:rPr>
          <w:rFonts w:ascii="Garamond" w:hAnsi="Garamond" w:cs="Arial"/>
          <w:sz w:val="24"/>
          <w:szCs w:val="24"/>
          <w:shd w:val="clear" w:color="auto" w:fill="FFFFFF"/>
          <w:lang w:val="en-GB"/>
        </w:rPr>
        <w:t>,</w:t>
      </w:r>
      <w:r w:rsidRPr="005A0067">
        <w:rPr>
          <w:rFonts w:ascii="Garamond" w:hAnsi="Garamond" w:cs="Arial"/>
          <w:sz w:val="24"/>
          <w:szCs w:val="24"/>
          <w:shd w:val="clear" w:color="auto" w:fill="FFFFFF"/>
          <w:lang w:val="en-GB"/>
        </w:rPr>
        <w:t xml:space="preserve"> we compared the litter samples collected under </w:t>
      </w:r>
      <w:r w:rsidRPr="005A0067">
        <w:rPr>
          <w:rFonts w:ascii="Garamond" w:hAnsi="Garamond" w:cs="Arial"/>
          <w:sz w:val="24"/>
          <w:szCs w:val="24"/>
          <w:shd w:val="clear" w:color="auto" w:fill="FFFFFF"/>
          <w:lang w:val="en-GB"/>
        </w:rPr>
        <w:lastRenderedPageBreak/>
        <w:t xml:space="preserve">the </w:t>
      </w:r>
      <w:r w:rsidRPr="005A0067">
        <w:rPr>
          <w:rFonts w:ascii="Garamond" w:hAnsi="Garamond" w:cs="Arial"/>
          <w:i/>
          <w:iCs/>
          <w:sz w:val="24"/>
          <w:szCs w:val="24"/>
          <w:shd w:val="clear" w:color="auto" w:fill="FFFFFF"/>
          <w:lang w:val="en-GB"/>
        </w:rPr>
        <w:t>Carpobrotus</w:t>
      </w:r>
      <w:r w:rsidRPr="005A0067">
        <w:rPr>
          <w:rFonts w:ascii="Garamond" w:hAnsi="Garamond" w:cs="Arial"/>
          <w:sz w:val="24"/>
          <w:szCs w:val="24"/>
          <w:shd w:val="clear" w:color="auto" w:fill="FFFFFF"/>
          <w:lang w:val="en-GB"/>
        </w:rPr>
        <w:t xml:space="preserve"> </w:t>
      </w:r>
      <w:r w:rsidR="003464A4">
        <w:rPr>
          <w:rFonts w:ascii="Garamond" w:hAnsi="Garamond" w:cs="Arial"/>
          <w:sz w:val="24"/>
          <w:szCs w:val="24"/>
          <w:shd w:val="clear" w:color="auto" w:fill="FFFFFF"/>
          <w:lang w:val="en-GB"/>
        </w:rPr>
        <w:t>patches</w:t>
      </w:r>
      <w:r w:rsidRPr="005A0067">
        <w:rPr>
          <w:rFonts w:ascii="Garamond" w:hAnsi="Garamond" w:cs="Arial"/>
          <w:sz w:val="24"/>
          <w:szCs w:val="24"/>
          <w:shd w:val="clear" w:color="auto" w:fill="FFFFFF"/>
          <w:lang w:val="en-GB"/>
        </w:rPr>
        <w:t xml:space="preserve"> subjected to eradication, with samples collected in comparable sized plots </w:t>
      </w:r>
      <w:r w:rsidR="00A500BE" w:rsidRPr="005A0067">
        <w:rPr>
          <w:rFonts w:ascii="Garamond" w:hAnsi="Garamond" w:cs="Arial"/>
          <w:sz w:val="24"/>
          <w:szCs w:val="24"/>
          <w:shd w:val="clear" w:color="auto" w:fill="FFFFFF"/>
          <w:lang w:val="en-GB"/>
        </w:rPr>
        <w:t>locat</w:t>
      </w:r>
      <w:r w:rsidRPr="005A0067">
        <w:rPr>
          <w:rFonts w:ascii="Garamond" w:hAnsi="Garamond" w:cs="Arial"/>
          <w:sz w:val="24"/>
          <w:szCs w:val="24"/>
          <w:shd w:val="clear" w:color="auto" w:fill="FFFFFF"/>
          <w:lang w:val="en-GB"/>
        </w:rPr>
        <w:t>ed in sites adjacent to these plants.</w:t>
      </w:r>
      <w:r w:rsidR="00042764" w:rsidRPr="005A0067">
        <w:rPr>
          <w:rFonts w:ascii="Garamond" w:hAnsi="Garamond" w:cs="Arial"/>
          <w:sz w:val="24"/>
          <w:szCs w:val="24"/>
          <w:shd w:val="clear" w:color="auto" w:fill="FFFFFF"/>
          <w:lang w:val="en-GB"/>
        </w:rPr>
        <w:t xml:space="preserve"> </w:t>
      </w:r>
      <w:r w:rsidR="00DD5E0D">
        <w:rPr>
          <w:rFonts w:ascii="Garamond" w:hAnsi="Garamond" w:cs="Arial"/>
          <w:sz w:val="24"/>
          <w:szCs w:val="24"/>
          <w:shd w:val="clear" w:color="auto" w:fill="FFFFFF"/>
          <w:lang w:val="en-GB"/>
        </w:rPr>
        <w:t>In addition, w</w:t>
      </w:r>
      <w:r w:rsidR="00042764" w:rsidRPr="005A0067">
        <w:rPr>
          <w:rFonts w:ascii="Garamond" w:hAnsi="Garamond" w:cs="Arial"/>
          <w:sz w:val="24"/>
          <w:szCs w:val="24"/>
          <w:shd w:val="clear" w:color="auto" w:fill="FFFFFF"/>
          <w:lang w:val="en-GB"/>
        </w:rPr>
        <w:t xml:space="preserve">e discussed some conservation and management implications about the role of </w:t>
      </w:r>
      <w:r w:rsidR="00042764" w:rsidRPr="005A0067">
        <w:rPr>
          <w:rFonts w:ascii="Garamond" w:hAnsi="Garamond" w:cs="Arial"/>
          <w:i/>
          <w:iCs/>
          <w:sz w:val="24"/>
          <w:szCs w:val="24"/>
          <w:shd w:val="clear" w:color="auto" w:fill="FFFFFF"/>
          <w:lang w:val="en-GB"/>
        </w:rPr>
        <w:t>Carpobrotus</w:t>
      </w:r>
      <w:r w:rsidR="00042764" w:rsidRPr="005A0067">
        <w:rPr>
          <w:rFonts w:ascii="Garamond" w:hAnsi="Garamond" w:cs="Arial"/>
          <w:sz w:val="24"/>
          <w:szCs w:val="24"/>
          <w:shd w:val="clear" w:color="auto" w:fill="FFFFFF"/>
          <w:lang w:val="en-GB"/>
        </w:rPr>
        <w:t xml:space="preserve"> sp</w:t>
      </w:r>
      <w:r w:rsidR="003464A4">
        <w:rPr>
          <w:rFonts w:ascii="Garamond" w:hAnsi="Garamond" w:cs="Arial"/>
          <w:sz w:val="24"/>
          <w:szCs w:val="24"/>
          <w:shd w:val="clear" w:color="auto" w:fill="FFFFFF"/>
          <w:lang w:val="en-GB"/>
        </w:rPr>
        <w:t>p.</w:t>
      </w:r>
      <w:r w:rsidR="00042764" w:rsidRPr="005A0067">
        <w:rPr>
          <w:rFonts w:ascii="Garamond" w:hAnsi="Garamond" w:cs="Arial"/>
          <w:sz w:val="24"/>
          <w:szCs w:val="24"/>
          <w:shd w:val="clear" w:color="auto" w:fill="FFFFFF"/>
          <w:lang w:val="en-GB"/>
        </w:rPr>
        <w:t xml:space="preserve"> as sink for beach litter. </w:t>
      </w:r>
    </w:p>
    <w:p w14:paraId="58795AFA" w14:textId="77777777" w:rsidR="00A500BE" w:rsidRPr="005A0067" w:rsidRDefault="00A500BE" w:rsidP="00A500BE">
      <w:pPr>
        <w:spacing w:after="0" w:line="480" w:lineRule="auto"/>
        <w:rPr>
          <w:rFonts w:ascii="Garamond" w:hAnsi="Garamond"/>
          <w:b/>
          <w:bCs/>
          <w:sz w:val="24"/>
          <w:szCs w:val="24"/>
          <w:lang w:val="en-GB"/>
        </w:rPr>
      </w:pPr>
    </w:p>
    <w:p w14:paraId="2B0EB287" w14:textId="61A5D475" w:rsidR="00ED405D" w:rsidRDefault="00ED405D" w:rsidP="00A500BE">
      <w:pPr>
        <w:spacing w:after="0" w:line="480" w:lineRule="auto"/>
        <w:rPr>
          <w:rFonts w:ascii="Garamond" w:hAnsi="Garamond"/>
          <w:b/>
          <w:bCs/>
          <w:sz w:val="24"/>
          <w:szCs w:val="24"/>
          <w:lang w:val="en-GB"/>
        </w:rPr>
      </w:pPr>
      <w:r w:rsidRPr="005A0067">
        <w:rPr>
          <w:rFonts w:ascii="Garamond" w:hAnsi="Garamond"/>
          <w:b/>
          <w:bCs/>
          <w:sz w:val="24"/>
          <w:szCs w:val="24"/>
          <w:lang w:val="en-GB"/>
        </w:rPr>
        <w:t>2. Materials and Methods</w:t>
      </w:r>
    </w:p>
    <w:p w14:paraId="31D48870" w14:textId="77777777" w:rsidR="007060BD" w:rsidRPr="005A0067" w:rsidRDefault="007060BD" w:rsidP="00A500BE">
      <w:pPr>
        <w:spacing w:after="0" w:line="480" w:lineRule="auto"/>
        <w:rPr>
          <w:rFonts w:ascii="Garamond" w:hAnsi="Garamond"/>
          <w:b/>
          <w:bCs/>
          <w:sz w:val="24"/>
          <w:szCs w:val="24"/>
          <w:lang w:val="en-GB"/>
        </w:rPr>
      </w:pPr>
    </w:p>
    <w:p w14:paraId="296B7A8B" w14:textId="6077219F" w:rsidR="00A500BE" w:rsidRDefault="00ED405D" w:rsidP="00A500BE">
      <w:pPr>
        <w:spacing w:after="0" w:line="480" w:lineRule="auto"/>
        <w:rPr>
          <w:noProof/>
        </w:rPr>
      </w:pPr>
      <w:r w:rsidRPr="005A0067">
        <w:rPr>
          <w:rFonts w:ascii="Garamond" w:hAnsi="Garamond"/>
          <w:sz w:val="24"/>
          <w:szCs w:val="24"/>
          <w:lang w:val="en-GB"/>
        </w:rPr>
        <w:t>2.1 Study Area</w:t>
      </w:r>
      <w:r w:rsidR="00D86805">
        <w:rPr>
          <w:rFonts w:ascii="Garamond" w:hAnsi="Garamond"/>
          <w:sz w:val="24"/>
          <w:szCs w:val="24"/>
          <w:lang w:val="en-GB"/>
        </w:rPr>
        <w:t xml:space="preserve">  </w:t>
      </w:r>
    </w:p>
    <w:p w14:paraId="5551AC06" w14:textId="77777777" w:rsidR="007060BD" w:rsidRPr="005A0067" w:rsidRDefault="007060BD" w:rsidP="00A500BE">
      <w:pPr>
        <w:spacing w:after="0" w:line="480" w:lineRule="auto"/>
        <w:rPr>
          <w:rFonts w:ascii="Garamond" w:hAnsi="Garamond"/>
          <w:sz w:val="24"/>
          <w:szCs w:val="24"/>
          <w:lang w:val="en-GB"/>
        </w:rPr>
      </w:pPr>
    </w:p>
    <w:p w14:paraId="399A5CC9" w14:textId="4C585A2D" w:rsidR="000434ED" w:rsidRDefault="000434ED" w:rsidP="00A500BE">
      <w:pPr>
        <w:spacing w:after="0" w:line="480" w:lineRule="auto"/>
        <w:rPr>
          <w:rFonts w:ascii="Garamond" w:hAnsi="Garamond"/>
          <w:sz w:val="24"/>
          <w:szCs w:val="24"/>
          <w:lang w:val="en-GB"/>
        </w:rPr>
      </w:pPr>
      <w:r w:rsidRPr="005A0067">
        <w:rPr>
          <w:rFonts w:ascii="Garamond" w:hAnsi="Garamond"/>
          <w:sz w:val="24"/>
          <w:szCs w:val="24"/>
          <w:lang w:val="en-GB"/>
        </w:rPr>
        <w:t>The study area was a sandy beach along the Tyrrhenian coast of Central Italy (Latium; Municipalities of Cerveteri and Ladispoli; 41°58’ N; 12°03’ E; Fig</w:t>
      </w:r>
      <w:r w:rsidR="007060BD">
        <w:rPr>
          <w:rFonts w:ascii="Garamond" w:hAnsi="Garamond"/>
          <w:sz w:val="24"/>
          <w:szCs w:val="24"/>
          <w:lang w:val="en-GB"/>
        </w:rPr>
        <w:t>.</w:t>
      </w:r>
      <w:r w:rsidRPr="005A0067">
        <w:rPr>
          <w:rFonts w:ascii="Garamond" w:hAnsi="Garamond"/>
          <w:sz w:val="24"/>
          <w:szCs w:val="24"/>
          <w:lang w:val="en-GB"/>
        </w:rPr>
        <w:t xml:space="preserve"> 1) included in the “Palude di Torre Flavia” natural </w:t>
      </w:r>
      <w:r w:rsidR="00AD1B7C" w:rsidRPr="005A0067">
        <w:rPr>
          <w:rFonts w:ascii="Garamond" w:hAnsi="Garamond"/>
          <w:sz w:val="24"/>
          <w:szCs w:val="24"/>
          <w:lang w:val="en-GB"/>
        </w:rPr>
        <w:t>M</w:t>
      </w:r>
      <w:r w:rsidRPr="005A0067">
        <w:rPr>
          <w:rFonts w:ascii="Garamond" w:hAnsi="Garamond"/>
          <w:sz w:val="24"/>
          <w:szCs w:val="24"/>
          <w:lang w:val="en-GB"/>
        </w:rPr>
        <w:t>onument, a small protected area including a coastal Mediterranean wetland (40 hectares-wide; Special Area of Conservation, according to the European Directive on the Conservation of Wild Bird 2009/147/EC), relict of a larger wetland drained and transformed by land reclamation in the last century</w:t>
      </w:r>
      <w:r w:rsidR="003426CC">
        <w:rPr>
          <w:rFonts w:ascii="Garamond" w:hAnsi="Garamond"/>
          <w:sz w:val="24"/>
          <w:szCs w:val="24"/>
          <w:lang w:val="en-GB"/>
        </w:rPr>
        <w:t>.</w:t>
      </w:r>
      <w:r w:rsidRPr="005A0067">
        <w:rPr>
          <w:rFonts w:ascii="Garamond" w:hAnsi="Garamond"/>
          <w:sz w:val="24"/>
          <w:szCs w:val="24"/>
          <w:lang w:val="en-GB"/>
        </w:rPr>
        <w:t xml:space="preserve"> Mediterranean dunes are not high and are relatively simple in structure: low embryo-dunes, generally only one mobile dune ridge, and lastly a stabilized dune (Santoro et al., 2012</w:t>
      </w:r>
      <w:r w:rsidR="00AD1B7C" w:rsidRPr="005A0067">
        <w:rPr>
          <w:rFonts w:ascii="Garamond" w:hAnsi="Garamond"/>
          <w:sz w:val="24"/>
          <w:szCs w:val="24"/>
          <w:lang w:val="en-GB"/>
        </w:rPr>
        <w:t>; Ioni et al., 2020</w:t>
      </w:r>
      <w:r w:rsidRPr="005A0067">
        <w:rPr>
          <w:rFonts w:ascii="Garamond" w:hAnsi="Garamond"/>
          <w:sz w:val="24"/>
          <w:szCs w:val="24"/>
          <w:lang w:val="en-GB"/>
        </w:rPr>
        <w:t xml:space="preserve">). </w:t>
      </w:r>
      <w:r w:rsidR="005A0067">
        <w:rPr>
          <w:rFonts w:ascii="Garamond" w:hAnsi="Garamond"/>
          <w:sz w:val="24"/>
          <w:szCs w:val="24"/>
          <w:lang w:val="en-GB"/>
        </w:rPr>
        <w:t>Although t</w:t>
      </w:r>
      <w:r w:rsidR="005A0067" w:rsidRPr="005A0067">
        <w:rPr>
          <w:rFonts w:ascii="Garamond" w:hAnsi="Garamond"/>
          <w:sz w:val="24"/>
          <w:szCs w:val="24"/>
          <w:lang w:val="en-GB"/>
        </w:rPr>
        <w:t xml:space="preserve">he </w:t>
      </w:r>
      <w:r w:rsidRPr="005A0067">
        <w:rPr>
          <w:rFonts w:ascii="Garamond" w:hAnsi="Garamond"/>
          <w:sz w:val="24"/>
          <w:szCs w:val="24"/>
          <w:lang w:val="en-GB"/>
        </w:rPr>
        <w:t xml:space="preserve">vegetation on the dune </w:t>
      </w:r>
      <w:r w:rsidR="005A0067">
        <w:rPr>
          <w:rFonts w:ascii="Garamond" w:hAnsi="Garamond"/>
          <w:sz w:val="24"/>
          <w:szCs w:val="24"/>
          <w:lang w:val="en-GB"/>
        </w:rPr>
        <w:t xml:space="preserve">does not follow a clear </w:t>
      </w:r>
      <w:r w:rsidRPr="005A0067">
        <w:rPr>
          <w:rFonts w:ascii="Garamond" w:hAnsi="Garamond"/>
          <w:sz w:val="24"/>
          <w:szCs w:val="24"/>
          <w:lang w:val="en-GB"/>
        </w:rPr>
        <w:t>profile</w:t>
      </w:r>
      <w:r w:rsidR="005A0067">
        <w:rPr>
          <w:rFonts w:ascii="Garamond" w:hAnsi="Garamond"/>
          <w:sz w:val="24"/>
          <w:szCs w:val="24"/>
          <w:lang w:val="en-GB"/>
        </w:rPr>
        <w:t>,</w:t>
      </w:r>
      <w:r w:rsidRPr="005A0067">
        <w:rPr>
          <w:rFonts w:ascii="Garamond" w:hAnsi="Garamond"/>
          <w:sz w:val="24"/>
          <w:szCs w:val="24"/>
          <w:lang w:val="en-GB"/>
        </w:rPr>
        <w:t xml:space="preserve"> a zonation along the sea–inland environmental gradient</w:t>
      </w:r>
      <w:r w:rsidR="005A0067">
        <w:rPr>
          <w:rFonts w:ascii="Garamond" w:hAnsi="Garamond"/>
          <w:sz w:val="24"/>
          <w:szCs w:val="24"/>
          <w:lang w:val="en-GB"/>
        </w:rPr>
        <w:t xml:space="preserve"> can be observed</w:t>
      </w:r>
      <w:r w:rsidRPr="005A0067">
        <w:rPr>
          <w:rFonts w:ascii="Garamond" w:hAnsi="Garamond"/>
          <w:sz w:val="24"/>
          <w:szCs w:val="24"/>
          <w:lang w:val="en-GB"/>
        </w:rPr>
        <w:t>: from the pioneer communities (first vascular plants colonizing the sandy substrate) of the upper beach to the inland dunes (see Acosta et al., 2007). At landscape scale, the study area shows characteristics of a remnant fragment of sandy beach embedded in an agricultural and urbanized matrix. Torre Flavia beach is approximately 1,000 m long and shows a specific, semi-natural patchiness with a beach area, an intermediate sandy zone, and an inner dune area. Among the most significant disturbance factors and processes affecting this sandy beach, coastal erosion has a prevailing role, with irreversible destruction of geo-forms supporting plant communities (Acosta and Izzi, 2006). Moreover, on the beach, trampling, motor vehicle transit, and other recreational activities impose human-induced local floristic and structural vegetation changes (Battisti et al., 2008).</w:t>
      </w:r>
    </w:p>
    <w:p w14:paraId="74885E7D" w14:textId="65F46807" w:rsidR="007060BD" w:rsidRDefault="007060BD" w:rsidP="00A500BE">
      <w:pPr>
        <w:spacing w:after="0" w:line="480" w:lineRule="auto"/>
        <w:rPr>
          <w:rFonts w:ascii="Garamond" w:hAnsi="Garamond"/>
          <w:sz w:val="24"/>
          <w:szCs w:val="24"/>
          <w:lang w:val="en-GB"/>
        </w:rPr>
      </w:pPr>
      <w:r>
        <w:rPr>
          <w:noProof/>
        </w:rPr>
        <w:lastRenderedPageBreak/>
        <w:drawing>
          <wp:inline distT="0" distB="0" distL="0" distR="0" wp14:anchorId="79F65501" wp14:editId="7A27F55B">
            <wp:extent cx="6115685" cy="3709035"/>
            <wp:effectExtent l="0" t="0" r="0" b="5715"/>
            <wp:docPr id="175" name="Immagine 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6115685" cy="3709035"/>
                    </a:xfrm>
                    <a:prstGeom prst="rect">
                      <a:avLst/>
                    </a:prstGeom>
                    <a:noFill/>
                    <a:ln>
                      <a:noFill/>
                    </a:ln>
                  </pic:spPr>
                </pic:pic>
              </a:graphicData>
            </a:graphic>
          </wp:inline>
        </w:drawing>
      </w:r>
    </w:p>
    <w:p w14:paraId="2EAD70AA" w14:textId="493B31EC" w:rsidR="00393BA6" w:rsidRPr="007060BD" w:rsidRDefault="007060BD" w:rsidP="00A500BE">
      <w:pPr>
        <w:spacing w:after="0" w:line="480" w:lineRule="auto"/>
        <w:rPr>
          <w:rFonts w:ascii="Garamond" w:hAnsi="Garamond"/>
          <w:sz w:val="24"/>
          <w:szCs w:val="24"/>
          <w:lang w:val="en-GB"/>
        </w:rPr>
      </w:pPr>
      <w:r w:rsidRPr="007060BD">
        <w:rPr>
          <w:rFonts w:ascii="Garamond" w:hAnsi="Garamond"/>
          <w:b/>
          <w:bCs/>
          <w:sz w:val="24"/>
          <w:szCs w:val="24"/>
          <w:lang w:val="en-GB"/>
        </w:rPr>
        <w:t xml:space="preserve">Figure 1. </w:t>
      </w:r>
      <w:r w:rsidRPr="007060BD">
        <w:rPr>
          <w:rFonts w:ascii="Garamond" w:hAnsi="Garamond"/>
          <w:sz w:val="24"/>
          <w:szCs w:val="24"/>
          <w:lang w:val="en-GB"/>
        </w:rPr>
        <w:t xml:space="preserve">Map of the study area in </w:t>
      </w:r>
      <w:r w:rsidRPr="007060BD">
        <w:rPr>
          <w:rFonts w:ascii="Garamond" w:hAnsi="Garamond"/>
          <w:sz w:val="24"/>
          <w:szCs w:val="24"/>
          <w:lang w:val="en-GB"/>
        </w:rPr>
        <w:t>“Palude di Torre Flavia” natural Monument</w:t>
      </w:r>
      <w:r w:rsidRPr="007060BD">
        <w:rPr>
          <w:rFonts w:ascii="Garamond" w:hAnsi="Garamond"/>
          <w:sz w:val="24"/>
          <w:szCs w:val="24"/>
          <w:lang w:val="en-GB"/>
        </w:rPr>
        <w:t xml:space="preserve">. </w:t>
      </w:r>
      <w:r w:rsidRPr="007060BD">
        <w:rPr>
          <w:rFonts w:ascii="Garamond" w:hAnsi="Garamond"/>
          <w:sz w:val="24"/>
          <w:szCs w:val="24"/>
          <w:lang w:val="en-GB"/>
        </w:rPr>
        <w:t>Letters (A-O) indicate the 1</w:t>
      </w:r>
      <w:r w:rsidRPr="007060BD">
        <w:rPr>
          <w:rFonts w:ascii="Garamond" w:hAnsi="Garamond"/>
          <w:sz w:val="24"/>
          <w:szCs w:val="24"/>
          <w:lang w:val="en-GB"/>
        </w:rPr>
        <w:t>5</w:t>
      </w:r>
      <w:r w:rsidRPr="007060BD">
        <w:rPr>
          <w:rFonts w:ascii="Garamond" w:hAnsi="Garamond"/>
          <w:sz w:val="24"/>
          <w:szCs w:val="24"/>
          <w:lang w:val="en-GB"/>
        </w:rPr>
        <w:t xml:space="preserve"> sites.</w:t>
      </w:r>
      <w:r w:rsidR="0014243A">
        <w:rPr>
          <w:rFonts w:ascii="Garamond" w:hAnsi="Garamond"/>
          <w:sz w:val="24"/>
          <w:szCs w:val="24"/>
          <w:lang w:val="en-GB"/>
        </w:rPr>
        <w:t xml:space="preserve"> Images were taken from Google Earth.</w:t>
      </w:r>
    </w:p>
    <w:p w14:paraId="7E7B55BE" w14:textId="77777777" w:rsidR="007060BD" w:rsidRPr="005A0067" w:rsidRDefault="007060BD" w:rsidP="00A500BE">
      <w:pPr>
        <w:spacing w:after="0" w:line="480" w:lineRule="auto"/>
        <w:rPr>
          <w:rFonts w:ascii="Garamond" w:hAnsi="Garamond"/>
          <w:sz w:val="24"/>
          <w:szCs w:val="24"/>
          <w:lang w:val="en-GB"/>
        </w:rPr>
      </w:pPr>
    </w:p>
    <w:p w14:paraId="0C7AACEB" w14:textId="5D0E6820" w:rsidR="00ED405D" w:rsidRPr="00A25B27" w:rsidRDefault="00ED405D" w:rsidP="00A500BE">
      <w:pPr>
        <w:spacing w:after="0" w:line="480" w:lineRule="auto"/>
        <w:rPr>
          <w:rFonts w:ascii="Garamond" w:hAnsi="Garamond"/>
          <w:sz w:val="24"/>
          <w:szCs w:val="24"/>
          <w:lang w:val="en-GB"/>
        </w:rPr>
      </w:pPr>
      <w:r w:rsidRPr="005A0067">
        <w:rPr>
          <w:rFonts w:ascii="Garamond" w:hAnsi="Garamond"/>
          <w:sz w:val="24"/>
          <w:szCs w:val="24"/>
          <w:lang w:val="en-GB"/>
        </w:rPr>
        <w:t xml:space="preserve">2.2 </w:t>
      </w:r>
      <w:r w:rsidR="0018197A">
        <w:rPr>
          <w:rFonts w:ascii="Garamond" w:hAnsi="Garamond"/>
          <w:sz w:val="24"/>
          <w:szCs w:val="24"/>
          <w:lang w:val="en-GB"/>
        </w:rPr>
        <w:t xml:space="preserve">Sampling </w:t>
      </w:r>
      <w:r w:rsidR="005344E3">
        <w:rPr>
          <w:rFonts w:ascii="Garamond" w:hAnsi="Garamond"/>
          <w:sz w:val="24"/>
          <w:szCs w:val="24"/>
          <w:lang w:val="en-GB"/>
        </w:rPr>
        <w:t>p</w:t>
      </w:r>
      <w:r w:rsidRPr="00A25B27">
        <w:rPr>
          <w:rFonts w:ascii="Garamond" w:hAnsi="Garamond"/>
          <w:sz w:val="24"/>
          <w:szCs w:val="24"/>
          <w:lang w:val="en-GB"/>
        </w:rPr>
        <w:t>rotocol</w:t>
      </w:r>
    </w:p>
    <w:p w14:paraId="562F47FF" w14:textId="77777777" w:rsidR="00A500BE" w:rsidRPr="00A25B27" w:rsidRDefault="00A500BE" w:rsidP="00A500BE">
      <w:pPr>
        <w:spacing w:after="0" w:line="480" w:lineRule="auto"/>
        <w:rPr>
          <w:rFonts w:ascii="Garamond" w:hAnsi="Garamond"/>
          <w:sz w:val="24"/>
          <w:szCs w:val="24"/>
          <w:lang w:val="en-GB"/>
        </w:rPr>
      </w:pPr>
    </w:p>
    <w:p w14:paraId="1971DF81" w14:textId="65E5EA39" w:rsidR="00C704C0" w:rsidRPr="00A25B27" w:rsidRDefault="00ED405D" w:rsidP="00A500BE">
      <w:pPr>
        <w:spacing w:after="0" w:line="480" w:lineRule="auto"/>
        <w:rPr>
          <w:rFonts w:ascii="Garamond" w:hAnsi="Garamond"/>
          <w:sz w:val="24"/>
          <w:szCs w:val="24"/>
          <w:lang w:val="en-GB"/>
        </w:rPr>
      </w:pPr>
      <w:r w:rsidRPr="00A25B27">
        <w:rPr>
          <w:rFonts w:ascii="Garamond" w:hAnsi="Garamond"/>
          <w:sz w:val="24"/>
          <w:szCs w:val="24"/>
          <w:lang w:val="en-GB"/>
        </w:rPr>
        <w:t xml:space="preserve">To evaluate </w:t>
      </w:r>
      <w:r w:rsidR="00D26437" w:rsidRPr="00A25B27">
        <w:rPr>
          <w:rFonts w:ascii="Garamond" w:hAnsi="Garamond"/>
          <w:sz w:val="24"/>
          <w:szCs w:val="24"/>
          <w:lang w:val="en-GB"/>
        </w:rPr>
        <w:t xml:space="preserve">whether </w:t>
      </w:r>
      <w:r w:rsidR="00D26437" w:rsidRPr="00A25B27">
        <w:rPr>
          <w:rFonts w:ascii="Garamond" w:hAnsi="Garamond"/>
          <w:i/>
          <w:iCs/>
          <w:sz w:val="24"/>
          <w:szCs w:val="24"/>
          <w:lang w:val="en-GB"/>
        </w:rPr>
        <w:t>Carpobrotus</w:t>
      </w:r>
      <w:r w:rsidR="00D26437" w:rsidRPr="00A25B27">
        <w:rPr>
          <w:rFonts w:ascii="Garamond" w:hAnsi="Garamond"/>
          <w:sz w:val="24"/>
          <w:szCs w:val="24"/>
          <w:lang w:val="en-GB"/>
        </w:rPr>
        <w:t xml:space="preserve"> </w:t>
      </w:r>
      <w:r w:rsidR="00A500BE" w:rsidRPr="00A25B27">
        <w:rPr>
          <w:rFonts w:ascii="Garamond" w:hAnsi="Garamond"/>
          <w:sz w:val="24"/>
          <w:szCs w:val="24"/>
          <w:lang w:val="en-GB"/>
        </w:rPr>
        <w:t>sp</w:t>
      </w:r>
      <w:r w:rsidR="003464A4">
        <w:rPr>
          <w:rFonts w:ascii="Garamond" w:hAnsi="Garamond"/>
          <w:sz w:val="24"/>
          <w:szCs w:val="24"/>
          <w:lang w:val="en-GB"/>
        </w:rPr>
        <w:t>p</w:t>
      </w:r>
      <w:r w:rsidR="00A500BE" w:rsidRPr="00A25B27">
        <w:rPr>
          <w:rFonts w:ascii="Garamond" w:hAnsi="Garamond"/>
          <w:sz w:val="24"/>
          <w:szCs w:val="24"/>
          <w:lang w:val="en-GB"/>
        </w:rPr>
        <w:t xml:space="preserve">. </w:t>
      </w:r>
      <w:r w:rsidR="00D26437" w:rsidRPr="00A25B27">
        <w:rPr>
          <w:rFonts w:ascii="Garamond" w:hAnsi="Garamond"/>
          <w:sz w:val="24"/>
          <w:szCs w:val="24"/>
          <w:lang w:val="en-GB"/>
        </w:rPr>
        <w:t xml:space="preserve">can </w:t>
      </w:r>
      <w:r w:rsidR="00CB4638" w:rsidRPr="00A25B27">
        <w:rPr>
          <w:rFonts w:ascii="Garamond" w:hAnsi="Garamond"/>
          <w:sz w:val="24"/>
          <w:szCs w:val="24"/>
          <w:lang w:val="en-GB"/>
        </w:rPr>
        <w:t>trap</w:t>
      </w:r>
      <w:r w:rsidRPr="00A25B27">
        <w:rPr>
          <w:rFonts w:ascii="Garamond" w:hAnsi="Garamond"/>
          <w:sz w:val="24"/>
          <w:szCs w:val="24"/>
          <w:lang w:val="en-GB"/>
        </w:rPr>
        <w:t xml:space="preserve"> </w:t>
      </w:r>
      <w:r w:rsidR="003464A4">
        <w:rPr>
          <w:rFonts w:ascii="Garamond" w:hAnsi="Garamond"/>
          <w:sz w:val="24"/>
          <w:szCs w:val="24"/>
          <w:lang w:val="en-GB"/>
        </w:rPr>
        <w:t>macro</w:t>
      </w:r>
      <w:r w:rsidRPr="00A25B27">
        <w:rPr>
          <w:rFonts w:ascii="Garamond" w:hAnsi="Garamond"/>
          <w:sz w:val="24"/>
          <w:szCs w:val="24"/>
          <w:lang w:val="en-GB"/>
        </w:rPr>
        <w:t>litter</w:t>
      </w:r>
      <w:r w:rsidR="00D26437" w:rsidRPr="00A25B27">
        <w:rPr>
          <w:rFonts w:ascii="Garamond" w:hAnsi="Garamond"/>
          <w:sz w:val="24"/>
          <w:szCs w:val="24"/>
          <w:lang w:val="en-GB"/>
        </w:rPr>
        <w:t xml:space="preserve"> acting as a sink</w:t>
      </w:r>
      <w:r w:rsidRPr="00A25B27">
        <w:rPr>
          <w:rFonts w:ascii="Garamond" w:hAnsi="Garamond"/>
          <w:sz w:val="24"/>
          <w:szCs w:val="24"/>
          <w:lang w:val="en-GB"/>
        </w:rPr>
        <w:t xml:space="preserve">, we carried out a </w:t>
      </w:r>
      <w:r w:rsidR="00773CA1" w:rsidRPr="00A25B27">
        <w:rPr>
          <w:rFonts w:ascii="Garamond" w:hAnsi="Garamond"/>
          <w:sz w:val="24"/>
          <w:szCs w:val="24"/>
          <w:lang w:val="en-GB"/>
        </w:rPr>
        <w:t xml:space="preserve">contemporary </w:t>
      </w:r>
      <w:r w:rsidRPr="00A25B27">
        <w:rPr>
          <w:rFonts w:ascii="Garamond" w:hAnsi="Garamond"/>
          <w:sz w:val="24"/>
          <w:szCs w:val="24"/>
          <w:lang w:val="en-GB"/>
        </w:rPr>
        <w:t xml:space="preserve">sampling </w:t>
      </w:r>
      <w:r w:rsidR="006D66CE">
        <w:rPr>
          <w:rFonts w:ascii="Garamond" w:hAnsi="Garamond"/>
          <w:sz w:val="24"/>
          <w:szCs w:val="24"/>
          <w:lang w:val="en-GB"/>
        </w:rPr>
        <w:t>t</w:t>
      </w:r>
      <w:r w:rsidR="006D66CE" w:rsidRPr="006D66CE">
        <w:rPr>
          <w:rFonts w:ascii="Garamond" w:hAnsi="Garamond"/>
          <w:sz w:val="24"/>
          <w:szCs w:val="24"/>
          <w:lang w:val="en-GB"/>
        </w:rPr>
        <w:t>hrough a paired sampling approach</w:t>
      </w:r>
      <w:r w:rsidR="00773CA1" w:rsidRPr="00A25B27">
        <w:rPr>
          <w:rFonts w:ascii="Garamond" w:hAnsi="Garamond"/>
          <w:sz w:val="24"/>
          <w:szCs w:val="24"/>
          <w:lang w:val="en-GB"/>
        </w:rPr>
        <w:t xml:space="preserve">, </w:t>
      </w:r>
      <w:r w:rsidR="0018197A">
        <w:rPr>
          <w:rFonts w:ascii="Garamond" w:hAnsi="Garamond"/>
          <w:sz w:val="24"/>
          <w:szCs w:val="24"/>
          <w:lang w:val="en-GB"/>
        </w:rPr>
        <w:t>one with</w:t>
      </w:r>
      <w:r w:rsidR="00773CA1" w:rsidRPr="00A25B27">
        <w:rPr>
          <w:rFonts w:ascii="Garamond" w:hAnsi="Garamond"/>
          <w:sz w:val="24"/>
          <w:szCs w:val="24"/>
          <w:lang w:val="en-GB"/>
        </w:rPr>
        <w:t xml:space="preserve"> </w:t>
      </w:r>
      <w:r w:rsidR="00773CA1" w:rsidRPr="00A25B27">
        <w:rPr>
          <w:rFonts w:ascii="Garamond" w:hAnsi="Garamond"/>
          <w:i/>
          <w:iCs/>
          <w:sz w:val="24"/>
          <w:szCs w:val="24"/>
          <w:lang w:val="en-GB"/>
        </w:rPr>
        <w:t>Carpobrotus</w:t>
      </w:r>
      <w:r w:rsidR="00773CA1" w:rsidRPr="00A25B27">
        <w:rPr>
          <w:rFonts w:ascii="Garamond" w:hAnsi="Garamond"/>
          <w:sz w:val="24"/>
          <w:szCs w:val="24"/>
          <w:lang w:val="en-GB"/>
        </w:rPr>
        <w:t xml:space="preserve"> </w:t>
      </w:r>
      <w:r w:rsidR="00A500BE" w:rsidRPr="00A25B27">
        <w:rPr>
          <w:rFonts w:ascii="Garamond" w:hAnsi="Garamond"/>
          <w:sz w:val="24"/>
          <w:szCs w:val="24"/>
          <w:lang w:val="en-GB"/>
        </w:rPr>
        <w:t>sp</w:t>
      </w:r>
      <w:r w:rsidR="006D66CE">
        <w:rPr>
          <w:rFonts w:ascii="Garamond" w:hAnsi="Garamond"/>
          <w:sz w:val="24"/>
          <w:szCs w:val="24"/>
          <w:lang w:val="en-GB"/>
        </w:rPr>
        <w:t>p</w:t>
      </w:r>
      <w:r w:rsidR="00A500BE" w:rsidRPr="00A25B27">
        <w:rPr>
          <w:rFonts w:ascii="Garamond" w:hAnsi="Garamond"/>
          <w:sz w:val="24"/>
          <w:szCs w:val="24"/>
          <w:lang w:val="en-GB"/>
        </w:rPr>
        <w:t xml:space="preserve">. </w:t>
      </w:r>
      <w:r w:rsidR="00773CA1" w:rsidRPr="00A25B27">
        <w:rPr>
          <w:rFonts w:ascii="Garamond" w:hAnsi="Garamond"/>
          <w:sz w:val="24"/>
          <w:szCs w:val="24"/>
          <w:lang w:val="en-GB"/>
        </w:rPr>
        <w:t xml:space="preserve">and the </w:t>
      </w:r>
      <w:r w:rsidR="0018197A">
        <w:rPr>
          <w:rFonts w:ascii="Garamond" w:hAnsi="Garamond"/>
          <w:sz w:val="24"/>
          <w:szCs w:val="24"/>
          <w:lang w:val="en-GB"/>
        </w:rPr>
        <w:t>other one</w:t>
      </w:r>
      <w:r w:rsidR="0018197A" w:rsidRPr="00A25B27">
        <w:rPr>
          <w:rFonts w:ascii="Garamond" w:hAnsi="Garamond"/>
          <w:sz w:val="24"/>
          <w:szCs w:val="24"/>
          <w:lang w:val="en-GB"/>
        </w:rPr>
        <w:t xml:space="preserve"> </w:t>
      </w:r>
      <w:r w:rsidR="00773CA1" w:rsidRPr="00A25B27">
        <w:rPr>
          <w:rFonts w:ascii="Garamond" w:hAnsi="Garamond"/>
          <w:sz w:val="24"/>
          <w:szCs w:val="24"/>
          <w:lang w:val="en-GB"/>
        </w:rPr>
        <w:t xml:space="preserve">as </w:t>
      </w:r>
      <w:r w:rsidR="0018197A">
        <w:rPr>
          <w:rFonts w:ascii="Garamond" w:hAnsi="Garamond"/>
          <w:sz w:val="24"/>
          <w:szCs w:val="24"/>
          <w:lang w:val="en-GB"/>
        </w:rPr>
        <w:t xml:space="preserve">a </w:t>
      </w:r>
      <w:r w:rsidR="00773CA1" w:rsidRPr="00A25B27">
        <w:rPr>
          <w:rFonts w:ascii="Garamond" w:hAnsi="Garamond"/>
          <w:sz w:val="24"/>
          <w:szCs w:val="24"/>
          <w:lang w:val="en-GB"/>
        </w:rPr>
        <w:t xml:space="preserve">control plot. </w:t>
      </w:r>
      <w:r w:rsidR="00D17661" w:rsidRPr="00A25B27">
        <w:rPr>
          <w:rFonts w:ascii="Garamond" w:hAnsi="Garamond"/>
          <w:sz w:val="24"/>
          <w:szCs w:val="24"/>
          <w:lang w:val="en-GB"/>
        </w:rPr>
        <w:t xml:space="preserve">Totally, we sampled </w:t>
      </w:r>
      <w:r w:rsidR="007C1F88" w:rsidRPr="00A25B27">
        <w:rPr>
          <w:rFonts w:ascii="Garamond" w:hAnsi="Garamond"/>
          <w:sz w:val="24"/>
          <w:szCs w:val="24"/>
          <w:lang w:val="en-GB"/>
        </w:rPr>
        <w:t>1</w:t>
      </w:r>
      <w:r w:rsidR="001A1FBF">
        <w:rPr>
          <w:rFonts w:ascii="Garamond" w:hAnsi="Garamond"/>
          <w:sz w:val="24"/>
          <w:szCs w:val="24"/>
          <w:lang w:val="en-GB"/>
        </w:rPr>
        <w:t>5</w:t>
      </w:r>
      <w:r w:rsidR="007C1F88" w:rsidRPr="00A25B27">
        <w:rPr>
          <w:rFonts w:ascii="Garamond" w:hAnsi="Garamond"/>
          <w:sz w:val="24"/>
          <w:szCs w:val="24"/>
          <w:lang w:val="en-GB"/>
        </w:rPr>
        <w:t xml:space="preserve"> </w:t>
      </w:r>
      <w:r w:rsidR="00D17661" w:rsidRPr="00A25B27">
        <w:rPr>
          <w:rFonts w:ascii="Garamond" w:hAnsi="Garamond"/>
          <w:i/>
          <w:iCs/>
          <w:sz w:val="24"/>
          <w:szCs w:val="24"/>
          <w:lang w:val="en-GB"/>
        </w:rPr>
        <w:t>Carpobrotus</w:t>
      </w:r>
      <w:r w:rsidR="00D17661" w:rsidRPr="00A25B27">
        <w:rPr>
          <w:rFonts w:ascii="Garamond" w:hAnsi="Garamond"/>
          <w:sz w:val="24"/>
          <w:szCs w:val="24"/>
          <w:lang w:val="en-GB"/>
        </w:rPr>
        <w:t xml:space="preserve"> </w:t>
      </w:r>
      <w:r w:rsidR="003464A4">
        <w:rPr>
          <w:rFonts w:ascii="Garamond" w:hAnsi="Garamond"/>
          <w:sz w:val="24"/>
          <w:szCs w:val="24"/>
          <w:lang w:val="en-GB"/>
        </w:rPr>
        <w:t>patches</w:t>
      </w:r>
      <w:r w:rsidR="00D17661" w:rsidRPr="00A25B27">
        <w:rPr>
          <w:rFonts w:ascii="Garamond" w:hAnsi="Garamond"/>
          <w:sz w:val="24"/>
          <w:szCs w:val="24"/>
          <w:lang w:val="en-GB"/>
        </w:rPr>
        <w:t xml:space="preserve"> and </w:t>
      </w:r>
      <w:r w:rsidR="00DC45EE" w:rsidRPr="00A25B27">
        <w:rPr>
          <w:rFonts w:ascii="Garamond" w:hAnsi="Garamond"/>
          <w:sz w:val="24"/>
          <w:szCs w:val="24"/>
          <w:lang w:val="en-GB"/>
        </w:rPr>
        <w:t>1</w:t>
      </w:r>
      <w:r w:rsidR="001A1FBF">
        <w:rPr>
          <w:rFonts w:ascii="Garamond" w:hAnsi="Garamond"/>
          <w:sz w:val="24"/>
          <w:szCs w:val="24"/>
          <w:lang w:val="en-GB"/>
        </w:rPr>
        <w:t>5</w:t>
      </w:r>
      <w:r w:rsidR="00DC45EE" w:rsidRPr="00A25B27">
        <w:rPr>
          <w:rFonts w:ascii="Garamond" w:hAnsi="Garamond"/>
          <w:sz w:val="24"/>
          <w:szCs w:val="24"/>
          <w:lang w:val="en-GB"/>
        </w:rPr>
        <w:t xml:space="preserve"> </w:t>
      </w:r>
      <w:r w:rsidR="00D17661" w:rsidRPr="00A25B27">
        <w:rPr>
          <w:rFonts w:ascii="Garamond" w:hAnsi="Garamond"/>
          <w:sz w:val="24"/>
          <w:szCs w:val="24"/>
          <w:lang w:val="en-GB"/>
        </w:rPr>
        <w:t xml:space="preserve">control </w:t>
      </w:r>
      <w:r w:rsidR="006D66CE" w:rsidRPr="00A25B27">
        <w:rPr>
          <w:rFonts w:ascii="Garamond" w:hAnsi="Garamond"/>
          <w:sz w:val="24"/>
          <w:szCs w:val="24"/>
          <w:lang w:val="en-GB"/>
        </w:rPr>
        <w:t>p</w:t>
      </w:r>
      <w:r w:rsidR="006D66CE">
        <w:rPr>
          <w:rFonts w:ascii="Garamond" w:hAnsi="Garamond"/>
          <w:sz w:val="24"/>
          <w:szCs w:val="24"/>
          <w:lang w:val="en-GB"/>
        </w:rPr>
        <w:t>atches</w:t>
      </w:r>
      <w:r w:rsidR="006D66CE" w:rsidRPr="00A25B27">
        <w:rPr>
          <w:rFonts w:ascii="Garamond" w:hAnsi="Garamond"/>
          <w:sz w:val="24"/>
          <w:szCs w:val="24"/>
          <w:lang w:val="en-GB"/>
        </w:rPr>
        <w:t xml:space="preserve"> </w:t>
      </w:r>
      <w:r w:rsidR="00042764" w:rsidRPr="00A25B27">
        <w:rPr>
          <w:rFonts w:ascii="Garamond" w:hAnsi="Garamond"/>
          <w:sz w:val="24"/>
          <w:szCs w:val="24"/>
          <w:lang w:val="en-GB"/>
        </w:rPr>
        <w:t xml:space="preserve">on </w:t>
      </w:r>
      <w:r w:rsidR="006D66CE" w:rsidRPr="00A25B27">
        <w:rPr>
          <w:rFonts w:ascii="Garamond" w:hAnsi="Garamond"/>
          <w:sz w:val="24"/>
          <w:szCs w:val="24"/>
          <w:lang w:val="en-GB"/>
        </w:rPr>
        <w:t>embr</w:t>
      </w:r>
      <w:r w:rsidR="006D66CE">
        <w:rPr>
          <w:rFonts w:ascii="Garamond" w:hAnsi="Garamond"/>
          <w:sz w:val="24"/>
          <w:szCs w:val="24"/>
          <w:lang w:val="en-GB"/>
        </w:rPr>
        <w:t>yo</w:t>
      </w:r>
      <w:r w:rsidR="006D66CE" w:rsidRPr="00A25B27">
        <w:rPr>
          <w:rFonts w:ascii="Garamond" w:hAnsi="Garamond"/>
          <w:sz w:val="24"/>
          <w:szCs w:val="24"/>
          <w:lang w:val="en-GB"/>
        </w:rPr>
        <w:t xml:space="preserve"> </w:t>
      </w:r>
      <w:r w:rsidR="00042764" w:rsidRPr="00A25B27">
        <w:rPr>
          <w:rFonts w:ascii="Garamond" w:hAnsi="Garamond"/>
          <w:sz w:val="24"/>
          <w:szCs w:val="24"/>
          <w:lang w:val="en-GB"/>
        </w:rPr>
        <w:t>dunes without psammophilous vegetation</w:t>
      </w:r>
      <w:r w:rsidR="00D17661" w:rsidRPr="00A25B27">
        <w:rPr>
          <w:rFonts w:ascii="Garamond" w:hAnsi="Garamond"/>
          <w:sz w:val="24"/>
          <w:szCs w:val="24"/>
          <w:lang w:val="en-GB"/>
        </w:rPr>
        <w:t xml:space="preserve">. </w:t>
      </w:r>
      <w:r w:rsidR="00773CA1" w:rsidRPr="00A25B27">
        <w:rPr>
          <w:rFonts w:ascii="Garamond" w:hAnsi="Garamond"/>
          <w:sz w:val="24"/>
          <w:szCs w:val="24"/>
          <w:lang w:val="en-GB"/>
        </w:rPr>
        <w:t xml:space="preserve">In </w:t>
      </w:r>
      <w:r w:rsidR="00773CA1" w:rsidRPr="00A25B27">
        <w:rPr>
          <w:rFonts w:ascii="Garamond" w:hAnsi="Garamond"/>
          <w:sz w:val="24"/>
          <w:szCs w:val="24"/>
          <w:lang w:val="en-GB"/>
        </w:rPr>
        <w:t xml:space="preserve">particular, we measured </w:t>
      </w:r>
      <w:r w:rsidR="006D66CE" w:rsidRPr="00A25B27">
        <w:rPr>
          <w:rFonts w:ascii="Garamond" w:hAnsi="Garamond"/>
          <w:sz w:val="24"/>
          <w:szCs w:val="24"/>
          <w:lang w:val="en-GB"/>
        </w:rPr>
        <w:t xml:space="preserve">lenght </w:t>
      </w:r>
      <w:r w:rsidR="006D66CE">
        <w:rPr>
          <w:rFonts w:ascii="Garamond" w:hAnsi="Garamond"/>
          <w:sz w:val="24"/>
          <w:szCs w:val="24"/>
          <w:lang w:val="en-GB"/>
        </w:rPr>
        <w:t>and</w:t>
      </w:r>
      <w:r w:rsidR="006D66CE" w:rsidRPr="00A25B27">
        <w:rPr>
          <w:rFonts w:ascii="Garamond" w:hAnsi="Garamond"/>
          <w:sz w:val="24"/>
          <w:szCs w:val="24"/>
          <w:lang w:val="en-GB"/>
        </w:rPr>
        <w:t xml:space="preserve"> width </w:t>
      </w:r>
      <w:r w:rsidR="006D66CE">
        <w:rPr>
          <w:rFonts w:ascii="Garamond" w:hAnsi="Garamond"/>
          <w:sz w:val="24"/>
          <w:szCs w:val="24"/>
          <w:lang w:val="en-GB"/>
        </w:rPr>
        <w:t xml:space="preserve">of </w:t>
      </w:r>
      <w:r w:rsidR="006D66CE" w:rsidRPr="006D66CE">
        <w:rPr>
          <w:rFonts w:ascii="Garamond" w:hAnsi="Garamond"/>
          <w:i/>
          <w:iCs/>
          <w:sz w:val="24"/>
          <w:szCs w:val="24"/>
          <w:lang w:val="en-GB"/>
        </w:rPr>
        <w:t>Carpobrotus</w:t>
      </w:r>
      <w:r w:rsidR="006D66CE">
        <w:rPr>
          <w:rFonts w:ascii="Garamond" w:hAnsi="Garamond"/>
          <w:sz w:val="24"/>
          <w:szCs w:val="24"/>
          <w:lang w:val="en-GB"/>
        </w:rPr>
        <w:t xml:space="preserve"> patch to calculate its area approximat</w:t>
      </w:r>
      <w:r w:rsidR="00F95762">
        <w:rPr>
          <w:rFonts w:ascii="Garamond" w:hAnsi="Garamond"/>
          <w:sz w:val="24"/>
          <w:szCs w:val="24"/>
          <w:lang w:val="en-GB"/>
        </w:rPr>
        <w:t>ing it to a circle. T</w:t>
      </w:r>
      <w:r w:rsidR="004B513F">
        <w:rPr>
          <w:rFonts w:ascii="Garamond" w:hAnsi="Garamond"/>
          <w:sz w:val="24"/>
          <w:szCs w:val="24"/>
          <w:lang w:val="en-GB"/>
        </w:rPr>
        <w:t>o select a control, t</w:t>
      </w:r>
      <w:r w:rsidR="00F95762">
        <w:rPr>
          <w:rFonts w:ascii="Garamond" w:hAnsi="Garamond"/>
          <w:sz w:val="24"/>
          <w:szCs w:val="24"/>
          <w:lang w:val="en-GB"/>
        </w:rPr>
        <w:t xml:space="preserve">he same procedure was conducted for calculating the </w:t>
      </w:r>
      <w:r w:rsidR="004B513F">
        <w:rPr>
          <w:rFonts w:ascii="Garamond" w:hAnsi="Garamond"/>
          <w:sz w:val="24"/>
          <w:szCs w:val="24"/>
          <w:lang w:val="en-GB"/>
        </w:rPr>
        <w:t xml:space="preserve">same area </w:t>
      </w:r>
      <w:r w:rsidR="00F95762" w:rsidRPr="00F95762">
        <w:rPr>
          <w:rFonts w:ascii="Garamond" w:hAnsi="Garamond"/>
          <w:sz w:val="24"/>
          <w:szCs w:val="24"/>
          <w:lang w:val="en-GB"/>
        </w:rPr>
        <w:t xml:space="preserve">adjacent </w:t>
      </w:r>
      <w:r w:rsidR="00F95762">
        <w:rPr>
          <w:rFonts w:ascii="Garamond" w:hAnsi="Garamond"/>
          <w:sz w:val="24"/>
          <w:szCs w:val="24"/>
          <w:lang w:val="en-GB"/>
        </w:rPr>
        <w:t xml:space="preserve">to </w:t>
      </w:r>
      <w:r w:rsidR="005344E3">
        <w:rPr>
          <w:rFonts w:ascii="Garamond" w:hAnsi="Garamond"/>
          <w:sz w:val="24"/>
          <w:szCs w:val="24"/>
          <w:lang w:val="en-GB"/>
        </w:rPr>
        <w:t xml:space="preserve">the </w:t>
      </w:r>
      <w:r w:rsidR="00F95762" w:rsidRPr="004B513F">
        <w:rPr>
          <w:rFonts w:ascii="Garamond" w:hAnsi="Garamond"/>
          <w:i/>
          <w:iCs/>
          <w:sz w:val="24"/>
          <w:szCs w:val="24"/>
          <w:lang w:val="en-GB"/>
        </w:rPr>
        <w:t>Carpobrotus</w:t>
      </w:r>
      <w:r w:rsidR="00F95762">
        <w:rPr>
          <w:rFonts w:ascii="Garamond" w:hAnsi="Garamond"/>
          <w:sz w:val="24"/>
          <w:szCs w:val="24"/>
          <w:lang w:val="en-GB"/>
        </w:rPr>
        <w:t xml:space="preserve"> </w:t>
      </w:r>
      <w:r w:rsidR="004B513F">
        <w:rPr>
          <w:rFonts w:ascii="Garamond" w:hAnsi="Garamond"/>
          <w:sz w:val="24"/>
          <w:szCs w:val="24"/>
          <w:lang w:val="en-GB"/>
        </w:rPr>
        <w:t xml:space="preserve">patch. </w:t>
      </w:r>
      <w:r w:rsidR="00840E50" w:rsidRPr="00A25B27">
        <w:rPr>
          <w:rFonts w:ascii="Garamond" w:hAnsi="Garamond"/>
          <w:sz w:val="24"/>
          <w:szCs w:val="24"/>
          <w:lang w:val="en-GB"/>
        </w:rPr>
        <w:t xml:space="preserve">For each </w:t>
      </w:r>
      <w:r w:rsidR="00840E50" w:rsidRPr="00A25B27">
        <w:rPr>
          <w:rFonts w:ascii="Garamond" w:hAnsi="Garamond"/>
          <w:sz w:val="24"/>
          <w:szCs w:val="24"/>
          <w:lang w:val="en-GB"/>
        </w:rPr>
        <w:t xml:space="preserve">plot, </w:t>
      </w:r>
      <w:r w:rsidR="00D2207F" w:rsidRPr="00A25B27">
        <w:rPr>
          <w:rFonts w:ascii="Garamond" w:hAnsi="Garamond"/>
          <w:sz w:val="24"/>
          <w:szCs w:val="24"/>
          <w:lang w:val="en-GB"/>
        </w:rPr>
        <w:t xml:space="preserve">to obtain the number of litter items, </w:t>
      </w:r>
      <w:r w:rsidR="00840E50" w:rsidRPr="00A25B27">
        <w:rPr>
          <w:rFonts w:ascii="Garamond" w:hAnsi="Garamond"/>
          <w:sz w:val="24"/>
          <w:szCs w:val="24"/>
          <w:lang w:val="en-GB"/>
        </w:rPr>
        <w:t>we performed a macrolitter removal sampling</w:t>
      </w:r>
      <w:r w:rsidR="00D2207F" w:rsidRPr="00A25B27">
        <w:rPr>
          <w:rFonts w:ascii="Garamond" w:hAnsi="Garamond"/>
          <w:sz w:val="24"/>
          <w:szCs w:val="24"/>
          <w:lang w:val="en-GB"/>
        </w:rPr>
        <w:t xml:space="preserve">. </w:t>
      </w:r>
      <w:r w:rsidR="00634E3F" w:rsidRPr="00A25B27">
        <w:rPr>
          <w:rFonts w:ascii="Garamond" w:hAnsi="Garamond"/>
          <w:sz w:val="24"/>
          <w:szCs w:val="24"/>
          <w:lang w:val="en-GB"/>
        </w:rPr>
        <w:t xml:space="preserve">Then, we counted the number of </w:t>
      </w:r>
      <w:r w:rsidR="006D66CE">
        <w:rPr>
          <w:rFonts w:ascii="Garamond" w:hAnsi="Garamond"/>
          <w:sz w:val="24"/>
          <w:szCs w:val="24"/>
          <w:lang w:val="en-GB"/>
        </w:rPr>
        <w:t>macro</w:t>
      </w:r>
      <w:r w:rsidR="00634E3F" w:rsidRPr="00A25B27">
        <w:rPr>
          <w:rFonts w:ascii="Garamond" w:hAnsi="Garamond"/>
          <w:sz w:val="24"/>
          <w:szCs w:val="24"/>
          <w:lang w:val="en-GB"/>
        </w:rPr>
        <w:t>litter</w:t>
      </w:r>
      <w:r w:rsidR="006D66CE">
        <w:rPr>
          <w:rFonts w:ascii="Garamond" w:hAnsi="Garamond"/>
          <w:sz w:val="24"/>
          <w:szCs w:val="24"/>
          <w:lang w:val="en-GB"/>
        </w:rPr>
        <w:t xml:space="preserve"> item</w:t>
      </w:r>
      <w:r w:rsidR="00634E3F" w:rsidRPr="00A25B27">
        <w:rPr>
          <w:rFonts w:ascii="Garamond" w:hAnsi="Garamond"/>
          <w:sz w:val="24"/>
          <w:szCs w:val="24"/>
          <w:lang w:val="en-GB"/>
        </w:rPr>
        <w:t xml:space="preserve">s occurring in </w:t>
      </w:r>
      <w:r w:rsidR="00634E3F" w:rsidRPr="00A25B27">
        <w:rPr>
          <w:rFonts w:ascii="Garamond" w:hAnsi="Garamond"/>
          <w:i/>
          <w:iCs/>
          <w:sz w:val="24"/>
          <w:szCs w:val="24"/>
          <w:lang w:val="en-GB"/>
        </w:rPr>
        <w:t>Carpobrotus</w:t>
      </w:r>
      <w:r w:rsidR="00634E3F" w:rsidRPr="00A25B27">
        <w:rPr>
          <w:rFonts w:ascii="Garamond" w:hAnsi="Garamond"/>
          <w:sz w:val="24"/>
          <w:szCs w:val="24"/>
          <w:lang w:val="en-GB"/>
        </w:rPr>
        <w:t xml:space="preserve"> and control </w:t>
      </w:r>
      <w:r w:rsidR="004D69DD">
        <w:rPr>
          <w:rFonts w:ascii="Garamond" w:hAnsi="Garamond"/>
          <w:sz w:val="24"/>
          <w:szCs w:val="24"/>
          <w:lang w:val="en-GB"/>
        </w:rPr>
        <w:t>patche</w:t>
      </w:r>
      <w:r w:rsidR="00634E3F" w:rsidRPr="00A25B27">
        <w:rPr>
          <w:rFonts w:ascii="Garamond" w:hAnsi="Garamond"/>
          <w:sz w:val="24"/>
          <w:szCs w:val="24"/>
          <w:lang w:val="en-GB"/>
        </w:rPr>
        <w:t xml:space="preserve">s. </w:t>
      </w:r>
      <w:r w:rsidR="00FE169B" w:rsidRPr="00A25B27">
        <w:rPr>
          <w:rFonts w:ascii="Garamond" w:hAnsi="Garamond"/>
          <w:sz w:val="24"/>
          <w:szCs w:val="24"/>
          <w:lang w:val="en-GB"/>
        </w:rPr>
        <w:t>Each litter item was classified into categories according to the Marine Strategy (</w:t>
      </w:r>
      <w:r w:rsidR="00CB4638" w:rsidRPr="00A25B27">
        <w:rPr>
          <w:rFonts w:ascii="Garamond" w:hAnsi="Garamond"/>
          <w:sz w:val="24"/>
          <w:szCs w:val="24"/>
          <w:lang w:val="en-GB"/>
        </w:rPr>
        <w:t xml:space="preserve">see “Guidance on Monitoring of Marine Litter in European Seas”, </w:t>
      </w:r>
      <w:r w:rsidR="00FE169B" w:rsidRPr="00A25B27">
        <w:rPr>
          <w:rFonts w:ascii="Garamond" w:hAnsi="Garamond"/>
          <w:sz w:val="24"/>
          <w:szCs w:val="24"/>
          <w:lang w:val="en-GB"/>
        </w:rPr>
        <w:t xml:space="preserve">Galgani et al., 2013). </w:t>
      </w:r>
      <w:r w:rsidR="002C4763" w:rsidRPr="00A25B27">
        <w:rPr>
          <w:rFonts w:ascii="Garamond" w:hAnsi="Garamond"/>
          <w:sz w:val="24"/>
          <w:szCs w:val="24"/>
          <w:lang w:val="en-GB"/>
        </w:rPr>
        <w:t>After this</w:t>
      </w:r>
      <w:r w:rsidR="00C704C0" w:rsidRPr="00A25B27">
        <w:rPr>
          <w:rFonts w:ascii="Garamond" w:hAnsi="Garamond"/>
          <w:sz w:val="24"/>
          <w:szCs w:val="24"/>
          <w:lang w:val="en-GB"/>
        </w:rPr>
        <w:t xml:space="preserve">, we photographed each item in order to obtain their </w:t>
      </w:r>
      <w:r w:rsidR="00C704C0" w:rsidRPr="00A25B27">
        <w:rPr>
          <w:rFonts w:ascii="Garamond" w:hAnsi="Garamond"/>
          <w:sz w:val="24"/>
          <w:szCs w:val="24"/>
          <w:lang w:val="en-GB"/>
        </w:rPr>
        <w:lastRenderedPageBreak/>
        <w:t xml:space="preserve">measures using Image J </w:t>
      </w:r>
      <w:r w:rsidR="00C704C0" w:rsidRPr="00D45D4A">
        <w:rPr>
          <w:rFonts w:ascii="Garamond" w:hAnsi="Garamond"/>
          <w:sz w:val="24"/>
          <w:szCs w:val="24"/>
          <w:lang w:val="en-GB"/>
        </w:rPr>
        <w:t>1.53c software.</w:t>
      </w:r>
      <w:r w:rsidR="00C704C0" w:rsidRPr="00A25B27">
        <w:rPr>
          <w:rFonts w:ascii="Garamond" w:hAnsi="Garamond"/>
          <w:sz w:val="24"/>
          <w:szCs w:val="24"/>
          <w:lang w:val="en-GB"/>
        </w:rPr>
        <w:t xml:space="preserve"> For this study, we considered only items &gt; </w:t>
      </w:r>
      <w:r w:rsidR="007B5ED4" w:rsidRPr="00A25B27">
        <w:rPr>
          <w:rFonts w:ascii="Garamond" w:hAnsi="Garamond"/>
          <w:sz w:val="24"/>
          <w:szCs w:val="24"/>
          <w:lang w:val="en-GB"/>
        </w:rPr>
        <w:t>0</w:t>
      </w:r>
      <w:r w:rsidR="00C704C0" w:rsidRPr="00A25B27">
        <w:rPr>
          <w:rFonts w:ascii="Garamond" w:hAnsi="Garamond"/>
          <w:sz w:val="24"/>
          <w:szCs w:val="24"/>
          <w:lang w:val="en-GB"/>
        </w:rPr>
        <w:t>.5 cm (macroplastics</w:t>
      </w:r>
      <w:r w:rsidR="00807E39" w:rsidRPr="00A25B27">
        <w:rPr>
          <w:rFonts w:ascii="Garamond" w:hAnsi="Garamond"/>
          <w:sz w:val="24"/>
          <w:szCs w:val="24"/>
          <w:lang w:val="en-GB"/>
        </w:rPr>
        <w:t>;</w:t>
      </w:r>
      <w:r w:rsidR="00C704C0" w:rsidRPr="00A25B27">
        <w:rPr>
          <w:rFonts w:ascii="Garamond" w:hAnsi="Garamond"/>
          <w:sz w:val="24"/>
          <w:szCs w:val="24"/>
          <w:lang w:val="en-GB"/>
        </w:rPr>
        <w:t xml:space="preserve"> see</w:t>
      </w:r>
      <w:r w:rsidR="007B5ED4" w:rsidRPr="00A25B27">
        <w:rPr>
          <w:rFonts w:ascii="Garamond" w:hAnsi="Garamond"/>
          <w:sz w:val="24"/>
          <w:szCs w:val="24"/>
          <w:lang w:val="en-GB"/>
        </w:rPr>
        <w:t xml:space="preserve"> </w:t>
      </w:r>
      <w:r w:rsidR="00197CB8" w:rsidRPr="00A25B27">
        <w:rPr>
          <w:rFonts w:ascii="Garamond" w:eastAsia="Times New Roman" w:hAnsi="Garamond" w:cs="Times New Roman"/>
          <w:sz w:val="24"/>
          <w:szCs w:val="24"/>
          <w:lang w:val="en-GB" w:eastAsia="it-IT"/>
        </w:rPr>
        <w:t>Thompson et al., 2009)</w:t>
      </w:r>
      <w:r w:rsidR="00E34B58" w:rsidRPr="00A25B27">
        <w:rPr>
          <w:rFonts w:ascii="Garamond" w:hAnsi="Garamond"/>
          <w:sz w:val="24"/>
          <w:szCs w:val="24"/>
          <w:lang w:val="en-GB"/>
        </w:rPr>
        <w:t xml:space="preserve"> </w:t>
      </w:r>
      <w:r w:rsidR="00C704C0" w:rsidRPr="00A25B27">
        <w:rPr>
          <w:rFonts w:ascii="Garamond" w:hAnsi="Garamond"/>
          <w:sz w:val="24"/>
          <w:szCs w:val="24"/>
          <w:lang w:val="en-GB"/>
        </w:rPr>
        <w:t xml:space="preserve">for anthropogenic </w:t>
      </w:r>
      <w:r w:rsidR="006D66CE">
        <w:rPr>
          <w:rFonts w:ascii="Garamond" w:hAnsi="Garamond"/>
          <w:sz w:val="24"/>
          <w:szCs w:val="24"/>
          <w:lang w:val="en-GB"/>
        </w:rPr>
        <w:t>macro</w:t>
      </w:r>
      <w:r w:rsidR="00C704C0" w:rsidRPr="00A25B27">
        <w:rPr>
          <w:rFonts w:ascii="Garamond" w:hAnsi="Garamond"/>
          <w:sz w:val="24"/>
          <w:szCs w:val="24"/>
          <w:lang w:val="en-GB"/>
        </w:rPr>
        <w:t>litte</w:t>
      </w:r>
      <w:r w:rsidR="00E34B58" w:rsidRPr="00A25B27">
        <w:rPr>
          <w:rFonts w:ascii="Garamond" w:hAnsi="Garamond"/>
          <w:sz w:val="24"/>
          <w:szCs w:val="24"/>
          <w:lang w:val="en-GB"/>
        </w:rPr>
        <w:t>r</w:t>
      </w:r>
      <w:r w:rsidR="007B5ED4" w:rsidRPr="00A25B27">
        <w:rPr>
          <w:rFonts w:ascii="Garamond" w:hAnsi="Garamond"/>
          <w:sz w:val="24"/>
          <w:szCs w:val="24"/>
          <w:lang w:val="en-GB"/>
        </w:rPr>
        <w:t xml:space="preserve">, </w:t>
      </w:r>
      <w:r w:rsidR="00042764" w:rsidRPr="00A25B27">
        <w:rPr>
          <w:rFonts w:ascii="Garamond" w:hAnsi="Garamond"/>
          <w:sz w:val="24"/>
          <w:szCs w:val="24"/>
          <w:lang w:val="en-GB"/>
        </w:rPr>
        <w:t xml:space="preserve">therefore </w:t>
      </w:r>
      <w:r w:rsidR="007B5ED4" w:rsidRPr="00A25B27">
        <w:rPr>
          <w:rFonts w:ascii="Garamond" w:hAnsi="Garamond"/>
          <w:sz w:val="24"/>
          <w:szCs w:val="24"/>
          <w:lang w:val="en-GB"/>
        </w:rPr>
        <w:t>excluding items &lt; 0.5 cm</w:t>
      </w:r>
      <w:r w:rsidR="00197CB8" w:rsidRPr="00A25B27">
        <w:rPr>
          <w:rFonts w:ascii="Garamond" w:hAnsi="Garamond"/>
          <w:sz w:val="24"/>
          <w:szCs w:val="24"/>
          <w:lang w:val="en-GB"/>
        </w:rPr>
        <w:t xml:space="preserve"> (microplastics).</w:t>
      </w:r>
      <w:r w:rsidR="00CF44E5" w:rsidRPr="00A25B27">
        <w:rPr>
          <w:rFonts w:ascii="Garamond" w:hAnsi="Garamond"/>
          <w:sz w:val="24"/>
          <w:szCs w:val="24"/>
          <w:lang w:val="en-GB"/>
        </w:rPr>
        <w:t xml:space="preserve"> All the </w:t>
      </w:r>
      <w:r w:rsidR="0018197A" w:rsidRPr="00836142">
        <w:rPr>
          <w:rFonts w:ascii="Garamond" w:hAnsi="Garamond"/>
          <w:sz w:val="24"/>
          <w:szCs w:val="24"/>
          <w:lang w:val="en-GB"/>
        </w:rPr>
        <w:t xml:space="preserve">removed </w:t>
      </w:r>
      <w:r w:rsidR="00CF44E5" w:rsidRPr="00A25B27">
        <w:rPr>
          <w:rFonts w:ascii="Garamond" w:hAnsi="Garamond"/>
          <w:sz w:val="24"/>
          <w:szCs w:val="24"/>
          <w:lang w:val="en-GB"/>
        </w:rPr>
        <w:t xml:space="preserve">macrolitter items were </w:t>
      </w:r>
      <w:r w:rsidR="000E42EE" w:rsidRPr="00C16AB0">
        <w:rPr>
          <w:rFonts w:ascii="Garamond" w:hAnsi="Garamond"/>
          <w:sz w:val="24"/>
          <w:szCs w:val="24"/>
          <w:lang w:val="en-GB"/>
        </w:rPr>
        <w:t xml:space="preserve">properly </w:t>
      </w:r>
      <w:r w:rsidR="008B76CD" w:rsidRPr="00A25B27">
        <w:rPr>
          <w:rFonts w:ascii="Garamond" w:hAnsi="Garamond"/>
          <w:sz w:val="24"/>
          <w:szCs w:val="24"/>
          <w:lang w:val="en-GB"/>
        </w:rPr>
        <w:t>disposed</w:t>
      </w:r>
      <w:r w:rsidR="00CF44E5" w:rsidRPr="00A25B27">
        <w:rPr>
          <w:rFonts w:ascii="Garamond" w:hAnsi="Garamond"/>
          <w:sz w:val="24"/>
          <w:szCs w:val="24"/>
          <w:lang w:val="en-GB"/>
        </w:rPr>
        <w:t>.</w:t>
      </w:r>
    </w:p>
    <w:p w14:paraId="70DE8AA0" w14:textId="77777777" w:rsidR="00A500BE" w:rsidRPr="00A25B27" w:rsidRDefault="00A500BE" w:rsidP="00A500BE">
      <w:pPr>
        <w:spacing w:after="0" w:line="480" w:lineRule="auto"/>
        <w:rPr>
          <w:rFonts w:ascii="Garamond" w:hAnsi="Garamond"/>
          <w:sz w:val="24"/>
          <w:szCs w:val="24"/>
          <w:lang w:val="en-GB"/>
        </w:rPr>
      </w:pPr>
    </w:p>
    <w:p w14:paraId="2AC52FEC" w14:textId="340BC510" w:rsidR="00ED405D" w:rsidRPr="00A25B27" w:rsidRDefault="00ED405D" w:rsidP="00A500BE">
      <w:pPr>
        <w:spacing w:after="0" w:line="480" w:lineRule="auto"/>
        <w:rPr>
          <w:rFonts w:ascii="Garamond" w:hAnsi="Garamond"/>
          <w:sz w:val="24"/>
          <w:szCs w:val="24"/>
          <w:lang w:val="en-GB"/>
        </w:rPr>
      </w:pPr>
      <w:r w:rsidRPr="00A25B27">
        <w:rPr>
          <w:rFonts w:ascii="Garamond" w:hAnsi="Garamond"/>
          <w:sz w:val="24"/>
          <w:szCs w:val="24"/>
          <w:lang w:val="en-GB"/>
        </w:rPr>
        <w:t>2.3 Statistical analyses</w:t>
      </w:r>
    </w:p>
    <w:p w14:paraId="50EDE621" w14:textId="77777777" w:rsidR="00A500BE" w:rsidRPr="00A25B27" w:rsidRDefault="00A500BE" w:rsidP="00A500BE">
      <w:pPr>
        <w:spacing w:after="0" w:line="480" w:lineRule="auto"/>
        <w:rPr>
          <w:rFonts w:ascii="Garamond" w:hAnsi="Garamond"/>
          <w:sz w:val="24"/>
          <w:szCs w:val="24"/>
          <w:lang w:val="en-GB"/>
        </w:rPr>
      </w:pPr>
    </w:p>
    <w:p w14:paraId="64B0E01D" w14:textId="305739BC" w:rsidR="007B5ED4" w:rsidRPr="00A25B27" w:rsidRDefault="00E34B58" w:rsidP="00A500BE">
      <w:pPr>
        <w:spacing w:after="0" w:line="480" w:lineRule="auto"/>
        <w:rPr>
          <w:rFonts w:ascii="Garamond" w:hAnsi="Garamond"/>
          <w:sz w:val="24"/>
          <w:szCs w:val="24"/>
          <w:lang w:val="en-GB"/>
        </w:rPr>
      </w:pPr>
      <w:r w:rsidRPr="00A25B27">
        <w:rPr>
          <w:rFonts w:ascii="Garamond" w:hAnsi="Garamond"/>
          <w:sz w:val="24"/>
          <w:szCs w:val="24"/>
          <w:lang w:val="en-GB"/>
        </w:rPr>
        <w:t>For each</w:t>
      </w:r>
      <w:r w:rsidR="007B5ED4" w:rsidRPr="00A25B27">
        <w:rPr>
          <w:rFonts w:ascii="Garamond" w:hAnsi="Garamond"/>
          <w:sz w:val="24"/>
          <w:szCs w:val="24"/>
          <w:lang w:val="en-GB"/>
        </w:rPr>
        <w:t xml:space="preserve"> macrolitter item, we calculated (i) the total</w:t>
      </w:r>
      <w:r w:rsidRPr="00A25B27">
        <w:rPr>
          <w:rFonts w:ascii="Garamond" w:hAnsi="Garamond"/>
          <w:sz w:val="24"/>
          <w:szCs w:val="24"/>
          <w:lang w:val="en-GB"/>
        </w:rPr>
        <w:t xml:space="preserve"> </w:t>
      </w:r>
      <w:r w:rsidR="007B5ED4" w:rsidRPr="00A25B27">
        <w:rPr>
          <w:rFonts w:ascii="Garamond" w:hAnsi="Garamond"/>
          <w:sz w:val="24"/>
          <w:szCs w:val="24"/>
          <w:lang w:val="en-GB"/>
        </w:rPr>
        <w:t>macro</w:t>
      </w:r>
      <w:r w:rsidRPr="00A25B27">
        <w:rPr>
          <w:rFonts w:ascii="Garamond" w:hAnsi="Garamond"/>
          <w:sz w:val="24"/>
          <w:szCs w:val="24"/>
          <w:lang w:val="en-GB"/>
        </w:rPr>
        <w:t xml:space="preserve">litter </w:t>
      </w:r>
      <w:r w:rsidR="006D66CE">
        <w:rPr>
          <w:rFonts w:ascii="Garamond" w:hAnsi="Garamond"/>
          <w:sz w:val="24"/>
          <w:szCs w:val="24"/>
          <w:lang w:val="en-GB"/>
        </w:rPr>
        <w:t>frequency</w:t>
      </w:r>
      <w:r w:rsidR="006D66CE" w:rsidRPr="00A25B27">
        <w:rPr>
          <w:rFonts w:ascii="Garamond" w:hAnsi="Garamond"/>
          <w:sz w:val="24"/>
          <w:szCs w:val="24"/>
          <w:lang w:val="en-GB"/>
        </w:rPr>
        <w:t xml:space="preserve"> </w:t>
      </w:r>
      <w:r w:rsidR="007B5ED4" w:rsidRPr="00A25B27">
        <w:rPr>
          <w:rFonts w:ascii="Garamond" w:hAnsi="Garamond"/>
          <w:sz w:val="24"/>
          <w:szCs w:val="24"/>
          <w:lang w:val="en-GB"/>
        </w:rPr>
        <w:t>divided for category, (ii)</w:t>
      </w:r>
      <w:r w:rsidRPr="00A25B27">
        <w:rPr>
          <w:rFonts w:ascii="Garamond" w:hAnsi="Garamond"/>
          <w:sz w:val="24"/>
          <w:szCs w:val="24"/>
          <w:lang w:val="en-GB"/>
        </w:rPr>
        <w:t xml:space="preserve"> </w:t>
      </w:r>
      <w:r w:rsidR="007B5ED4" w:rsidRPr="00A25B27">
        <w:rPr>
          <w:rFonts w:ascii="Garamond" w:hAnsi="Garamond"/>
          <w:sz w:val="24"/>
          <w:szCs w:val="24"/>
          <w:lang w:val="en-GB"/>
        </w:rPr>
        <w:t>the relative frequenc</w:t>
      </w:r>
      <w:r w:rsidR="00421330" w:rsidRPr="00A25B27">
        <w:rPr>
          <w:rFonts w:ascii="Garamond" w:hAnsi="Garamond"/>
          <w:sz w:val="24"/>
          <w:szCs w:val="24"/>
          <w:lang w:val="en-GB"/>
        </w:rPr>
        <w:t>y</w:t>
      </w:r>
      <w:r w:rsidR="007B5ED4" w:rsidRPr="00A25B27">
        <w:rPr>
          <w:rFonts w:ascii="Garamond" w:hAnsi="Garamond"/>
          <w:sz w:val="24"/>
          <w:szCs w:val="24"/>
          <w:lang w:val="en-GB"/>
        </w:rPr>
        <w:t xml:space="preserve"> of each item</w:t>
      </w:r>
      <w:r w:rsidR="00A500BE" w:rsidRPr="00A25B27">
        <w:rPr>
          <w:rFonts w:ascii="Garamond" w:hAnsi="Garamond"/>
          <w:sz w:val="24"/>
          <w:szCs w:val="24"/>
          <w:lang w:val="en-GB"/>
        </w:rPr>
        <w:t>,</w:t>
      </w:r>
      <w:r w:rsidR="007B5ED4" w:rsidRPr="00A25B27">
        <w:rPr>
          <w:rFonts w:ascii="Garamond" w:hAnsi="Garamond"/>
          <w:sz w:val="24"/>
          <w:szCs w:val="24"/>
          <w:lang w:val="en-GB"/>
        </w:rPr>
        <w:t xml:space="preserve"> (iii) the area of each item </w:t>
      </w:r>
      <w:r w:rsidR="002C4763" w:rsidRPr="00A25B27">
        <w:rPr>
          <w:rFonts w:ascii="Garamond" w:hAnsi="Garamond"/>
          <w:sz w:val="24"/>
          <w:szCs w:val="24"/>
          <w:lang w:val="en-GB"/>
        </w:rPr>
        <w:t xml:space="preserve">occurring within the </w:t>
      </w:r>
      <w:r w:rsidR="006D66CE">
        <w:rPr>
          <w:rFonts w:ascii="Garamond" w:hAnsi="Garamond"/>
          <w:sz w:val="24"/>
          <w:szCs w:val="24"/>
          <w:lang w:val="en-GB"/>
        </w:rPr>
        <w:t>patches</w:t>
      </w:r>
      <w:r w:rsidR="006D66CE" w:rsidRPr="00A25B27">
        <w:rPr>
          <w:rFonts w:ascii="Garamond" w:hAnsi="Garamond"/>
          <w:sz w:val="24"/>
          <w:szCs w:val="24"/>
          <w:lang w:val="en-GB"/>
        </w:rPr>
        <w:t xml:space="preserve"> </w:t>
      </w:r>
      <w:r w:rsidR="007B5ED4" w:rsidRPr="00A25B27">
        <w:rPr>
          <w:rFonts w:ascii="Garamond" w:hAnsi="Garamond"/>
          <w:sz w:val="24"/>
          <w:szCs w:val="24"/>
          <w:lang w:val="en-GB"/>
        </w:rPr>
        <w:t>(A=lenght x width)</w:t>
      </w:r>
      <w:r w:rsidR="002C4763" w:rsidRPr="00A25B27">
        <w:rPr>
          <w:rFonts w:ascii="Garamond" w:hAnsi="Garamond"/>
          <w:sz w:val="24"/>
          <w:szCs w:val="24"/>
          <w:lang w:val="en-GB"/>
        </w:rPr>
        <w:t>.</w:t>
      </w:r>
    </w:p>
    <w:p w14:paraId="65B2E576" w14:textId="33313BE2" w:rsidR="00F46205" w:rsidRPr="00A25B27" w:rsidRDefault="00403DAC" w:rsidP="00F46205">
      <w:pPr>
        <w:spacing w:after="0" w:line="480" w:lineRule="auto"/>
        <w:rPr>
          <w:rFonts w:ascii="Garamond" w:hAnsi="Garamond"/>
          <w:sz w:val="24"/>
          <w:szCs w:val="24"/>
          <w:lang w:val="en-GB"/>
        </w:rPr>
      </w:pPr>
      <w:r w:rsidRPr="00A25B27">
        <w:rPr>
          <w:rFonts w:ascii="Garamond" w:hAnsi="Garamond"/>
          <w:sz w:val="24"/>
          <w:szCs w:val="24"/>
          <w:lang w:val="en-GB"/>
        </w:rPr>
        <w:t xml:space="preserve">Concerning the density area of macrolitter retained by </w:t>
      </w:r>
      <w:r w:rsidRPr="00A25B27">
        <w:rPr>
          <w:rFonts w:ascii="Garamond" w:hAnsi="Garamond"/>
          <w:i/>
          <w:iCs/>
          <w:sz w:val="24"/>
          <w:szCs w:val="24"/>
          <w:lang w:val="en-GB"/>
        </w:rPr>
        <w:t>Carpobrotus</w:t>
      </w:r>
      <w:r w:rsidRPr="00A25B27">
        <w:rPr>
          <w:rFonts w:ascii="Garamond" w:hAnsi="Garamond"/>
          <w:sz w:val="24"/>
          <w:szCs w:val="24"/>
          <w:lang w:val="en-GB"/>
        </w:rPr>
        <w:t xml:space="preserve">, we calculated the area of macrolitter retained by </w:t>
      </w:r>
      <w:r w:rsidRPr="00A25B27">
        <w:rPr>
          <w:rFonts w:ascii="Garamond" w:hAnsi="Garamond"/>
          <w:i/>
          <w:iCs/>
          <w:sz w:val="24"/>
          <w:szCs w:val="24"/>
          <w:lang w:val="en-GB"/>
        </w:rPr>
        <w:t xml:space="preserve">Carpobrotus </w:t>
      </w:r>
      <w:r w:rsidRPr="00A25B27">
        <w:rPr>
          <w:rFonts w:ascii="Garamond" w:hAnsi="Garamond"/>
          <w:sz w:val="24"/>
          <w:szCs w:val="24"/>
          <w:lang w:val="en-GB"/>
        </w:rPr>
        <w:t>divided by the p</w:t>
      </w:r>
      <w:r w:rsidR="004D69DD">
        <w:rPr>
          <w:rFonts w:ascii="Garamond" w:hAnsi="Garamond"/>
          <w:sz w:val="24"/>
          <w:szCs w:val="24"/>
          <w:lang w:val="en-GB"/>
        </w:rPr>
        <w:t>atch</w:t>
      </w:r>
      <w:r w:rsidRPr="00A25B27">
        <w:rPr>
          <w:rFonts w:ascii="Garamond" w:hAnsi="Garamond"/>
          <w:sz w:val="24"/>
          <w:szCs w:val="24"/>
          <w:lang w:val="en-GB"/>
        </w:rPr>
        <w:t xml:space="preserve"> area of </w:t>
      </w:r>
      <w:r w:rsidRPr="00A25B27">
        <w:rPr>
          <w:rFonts w:ascii="Garamond" w:hAnsi="Garamond"/>
          <w:i/>
          <w:iCs/>
          <w:sz w:val="24"/>
          <w:szCs w:val="24"/>
          <w:lang w:val="en-GB"/>
        </w:rPr>
        <w:t>Carpobrotus</w:t>
      </w:r>
      <w:r w:rsidRPr="00A25B27">
        <w:rPr>
          <w:rFonts w:ascii="Garamond" w:hAnsi="Garamond"/>
          <w:sz w:val="24"/>
          <w:szCs w:val="24"/>
          <w:lang w:val="en-GB"/>
        </w:rPr>
        <w:t xml:space="preserve">. </w:t>
      </w:r>
      <w:r w:rsidR="004B513F">
        <w:rPr>
          <w:rFonts w:ascii="Garamond" w:hAnsi="Garamond"/>
          <w:sz w:val="24"/>
          <w:szCs w:val="24"/>
          <w:lang w:val="en-GB"/>
        </w:rPr>
        <w:t xml:space="preserve">The area of </w:t>
      </w:r>
      <w:r w:rsidR="004B513F" w:rsidRPr="004B513F">
        <w:rPr>
          <w:rFonts w:ascii="Garamond" w:hAnsi="Garamond"/>
          <w:i/>
          <w:iCs/>
          <w:sz w:val="24"/>
          <w:szCs w:val="24"/>
          <w:lang w:val="en-GB"/>
        </w:rPr>
        <w:t>Carpobrotus</w:t>
      </w:r>
      <w:r w:rsidR="004B513F">
        <w:rPr>
          <w:rFonts w:ascii="Garamond" w:hAnsi="Garamond"/>
          <w:sz w:val="24"/>
          <w:szCs w:val="24"/>
          <w:lang w:val="en-GB"/>
        </w:rPr>
        <w:t xml:space="preserve"> patch was compared to the area of the control. </w:t>
      </w:r>
      <w:r w:rsidR="00F66F6C" w:rsidRPr="00A25B27">
        <w:rPr>
          <w:rFonts w:ascii="Garamond" w:hAnsi="Garamond"/>
          <w:sz w:val="24"/>
          <w:szCs w:val="24"/>
          <w:lang w:val="en-GB"/>
        </w:rPr>
        <w:t>For the density area of the control p</w:t>
      </w:r>
      <w:r w:rsidR="004D69DD">
        <w:rPr>
          <w:rFonts w:ascii="Garamond" w:hAnsi="Garamond"/>
          <w:sz w:val="24"/>
          <w:szCs w:val="24"/>
          <w:lang w:val="en-GB"/>
        </w:rPr>
        <w:t>atche</w:t>
      </w:r>
      <w:r w:rsidR="00F66F6C" w:rsidRPr="00A25B27">
        <w:rPr>
          <w:rFonts w:ascii="Garamond" w:hAnsi="Garamond"/>
          <w:sz w:val="24"/>
          <w:szCs w:val="24"/>
          <w:lang w:val="en-GB"/>
        </w:rPr>
        <w:t xml:space="preserve">s, we used the same calculation. </w:t>
      </w:r>
      <w:r w:rsidR="00E34B58" w:rsidRPr="00A25B27">
        <w:rPr>
          <w:rFonts w:ascii="Garamond" w:hAnsi="Garamond"/>
          <w:sz w:val="24"/>
          <w:szCs w:val="24"/>
          <w:lang w:val="en-GB"/>
        </w:rPr>
        <w:t xml:space="preserve">To </w:t>
      </w:r>
      <w:r w:rsidR="007B5ED4" w:rsidRPr="00A25B27">
        <w:rPr>
          <w:rFonts w:ascii="Garamond" w:hAnsi="Garamond"/>
          <w:sz w:val="24"/>
          <w:szCs w:val="24"/>
          <w:lang w:val="en-GB"/>
        </w:rPr>
        <w:t>test if there is a</w:t>
      </w:r>
      <w:r w:rsidR="00E34B58" w:rsidRPr="00A25B27">
        <w:rPr>
          <w:rFonts w:ascii="Garamond" w:hAnsi="Garamond"/>
          <w:sz w:val="24"/>
          <w:szCs w:val="24"/>
          <w:lang w:val="en-GB"/>
        </w:rPr>
        <w:t xml:space="preserve"> </w:t>
      </w:r>
      <w:r w:rsidR="007B5ED4" w:rsidRPr="00A25B27">
        <w:rPr>
          <w:rFonts w:ascii="Garamond" w:hAnsi="Garamond"/>
          <w:sz w:val="24"/>
          <w:szCs w:val="24"/>
          <w:lang w:val="en-GB"/>
        </w:rPr>
        <w:t xml:space="preserve">difference between plastic </w:t>
      </w:r>
      <w:r w:rsidR="00446071" w:rsidRPr="00A25B27">
        <w:rPr>
          <w:rFonts w:ascii="Garamond" w:hAnsi="Garamond"/>
          <w:sz w:val="24"/>
          <w:szCs w:val="24"/>
          <w:lang w:val="en-GB"/>
        </w:rPr>
        <w:t>trapped</w:t>
      </w:r>
      <w:r w:rsidR="007B5ED4" w:rsidRPr="00A25B27">
        <w:rPr>
          <w:rFonts w:ascii="Garamond" w:hAnsi="Garamond"/>
          <w:sz w:val="24"/>
          <w:szCs w:val="24"/>
          <w:lang w:val="en-GB"/>
        </w:rPr>
        <w:t xml:space="preserve"> in </w:t>
      </w:r>
      <w:r w:rsidR="00C90D27" w:rsidRPr="00A25B27">
        <w:rPr>
          <w:rFonts w:ascii="Garamond" w:hAnsi="Garamond"/>
          <w:i/>
          <w:iCs/>
          <w:sz w:val="24"/>
          <w:szCs w:val="24"/>
          <w:lang w:val="en-GB"/>
        </w:rPr>
        <w:t>C</w:t>
      </w:r>
      <w:r w:rsidR="007B5ED4" w:rsidRPr="00A25B27">
        <w:rPr>
          <w:rFonts w:ascii="Garamond" w:hAnsi="Garamond"/>
          <w:i/>
          <w:iCs/>
          <w:sz w:val="24"/>
          <w:szCs w:val="24"/>
          <w:lang w:val="en-GB"/>
        </w:rPr>
        <w:t>arpobrotus</w:t>
      </w:r>
      <w:r w:rsidR="007B5ED4" w:rsidRPr="00A25B27">
        <w:rPr>
          <w:rFonts w:ascii="Garamond" w:hAnsi="Garamond"/>
          <w:sz w:val="24"/>
          <w:szCs w:val="24"/>
          <w:lang w:val="en-GB"/>
        </w:rPr>
        <w:t xml:space="preserve"> and control p</w:t>
      </w:r>
      <w:r w:rsidR="004D69DD">
        <w:rPr>
          <w:rFonts w:ascii="Garamond" w:hAnsi="Garamond"/>
          <w:sz w:val="24"/>
          <w:szCs w:val="24"/>
          <w:lang w:val="en-GB"/>
        </w:rPr>
        <w:t>atche</w:t>
      </w:r>
      <w:r w:rsidR="007B5ED4" w:rsidRPr="00A25B27">
        <w:rPr>
          <w:rFonts w:ascii="Garamond" w:hAnsi="Garamond"/>
          <w:sz w:val="24"/>
          <w:szCs w:val="24"/>
          <w:lang w:val="en-GB"/>
        </w:rPr>
        <w:t>s, we performed a Wilcoxon Signed Rank test.</w:t>
      </w:r>
      <w:r w:rsidR="006B4984" w:rsidRPr="00A25B27">
        <w:rPr>
          <w:rFonts w:ascii="Garamond" w:hAnsi="Garamond"/>
          <w:sz w:val="24"/>
          <w:szCs w:val="24"/>
          <w:lang w:val="en-GB"/>
        </w:rPr>
        <w:t xml:space="preserve"> In addition, to </w:t>
      </w:r>
      <w:r w:rsidR="005040BA">
        <w:rPr>
          <w:rFonts w:ascii="Garamond" w:hAnsi="Garamond"/>
          <w:sz w:val="24"/>
          <w:szCs w:val="24"/>
          <w:lang w:val="en-GB"/>
        </w:rPr>
        <w:t>investigate if</w:t>
      </w:r>
      <w:r w:rsidR="006B4984" w:rsidRPr="00A25B27">
        <w:rPr>
          <w:rFonts w:ascii="Garamond" w:hAnsi="Garamond"/>
          <w:sz w:val="24"/>
          <w:szCs w:val="24"/>
          <w:lang w:val="en-GB"/>
        </w:rPr>
        <w:t xml:space="preserve"> </w:t>
      </w:r>
      <w:r w:rsidR="006B4984" w:rsidRPr="00A25B27">
        <w:rPr>
          <w:rFonts w:ascii="Garamond" w:hAnsi="Garamond"/>
          <w:i/>
          <w:iCs/>
          <w:sz w:val="24"/>
          <w:szCs w:val="24"/>
          <w:lang w:val="en-GB"/>
        </w:rPr>
        <w:t>Carpobrotus</w:t>
      </w:r>
      <w:r w:rsidR="006B4984" w:rsidRPr="00A25B27">
        <w:rPr>
          <w:rFonts w:ascii="Garamond" w:hAnsi="Garamond"/>
          <w:sz w:val="24"/>
          <w:szCs w:val="24"/>
          <w:lang w:val="en-GB"/>
        </w:rPr>
        <w:t xml:space="preserve"> </w:t>
      </w:r>
      <w:r w:rsidR="003464A4">
        <w:rPr>
          <w:rFonts w:ascii="Garamond" w:hAnsi="Garamond"/>
          <w:sz w:val="24"/>
          <w:szCs w:val="24"/>
          <w:lang w:val="en-GB"/>
        </w:rPr>
        <w:t>patches</w:t>
      </w:r>
      <w:r w:rsidR="006B4984" w:rsidRPr="00A25B27">
        <w:rPr>
          <w:rFonts w:ascii="Garamond" w:hAnsi="Garamond"/>
          <w:sz w:val="24"/>
          <w:szCs w:val="24"/>
          <w:lang w:val="en-GB"/>
        </w:rPr>
        <w:t xml:space="preserve"> act as a filter, we calculated the Shannon</w:t>
      </w:r>
      <w:r w:rsidR="00807E39" w:rsidRPr="00A25B27">
        <w:rPr>
          <w:rFonts w:ascii="Garamond" w:hAnsi="Garamond"/>
          <w:sz w:val="24"/>
          <w:szCs w:val="24"/>
          <w:lang w:val="en-GB"/>
        </w:rPr>
        <w:t>-Wiener</w:t>
      </w:r>
      <w:r w:rsidR="006B4984" w:rsidRPr="00A25B27">
        <w:rPr>
          <w:rFonts w:ascii="Garamond" w:hAnsi="Garamond"/>
          <w:sz w:val="24"/>
          <w:szCs w:val="24"/>
          <w:lang w:val="en-GB"/>
        </w:rPr>
        <w:t xml:space="preserve"> Index</w:t>
      </w:r>
      <w:r w:rsidR="00353C3F" w:rsidRPr="00A25B27">
        <w:rPr>
          <w:rFonts w:ascii="Garamond" w:hAnsi="Garamond"/>
          <w:sz w:val="24"/>
          <w:szCs w:val="24"/>
          <w:lang w:val="en-GB"/>
        </w:rPr>
        <w:t xml:space="preserve"> (Shannon and Weaver, 1949),</w:t>
      </w:r>
      <w:r w:rsidR="006B4984" w:rsidRPr="00A25B27">
        <w:rPr>
          <w:rFonts w:ascii="Garamond" w:hAnsi="Garamond"/>
          <w:sz w:val="24"/>
          <w:szCs w:val="24"/>
          <w:lang w:val="en-GB"/>
        </w:rPr>
        <w:t xml:space="preserve"> applied to litter (</w:t>
      </w:r>
      <w:r w:rsidR="00353C3F" w:rsidRPr="00A25B27">
        <w:rPr>
          <w:rFonts w:ascii="Garamond" w:hAnsi="Garamond"/>
          <w:sz w:val="24"/>
          <w:szCs w:val="24"/>
          <w:lang w:val="en-GB"/>
        </w:rPr>
        <w:t xml:space="preserve">LSI: Litter Shannon Index; </w:t>
      </w:r>
      <w:r w:rsidR="006B4984" w:rsidRPr="00A25B27">
        <w:rPr>
          <w:rFonts w:ascii="Garamond" w:hAnsi="Garamond"/>
          <w:sz w:val="24"/>
          <w:szCs w:val="24"/>
          <w:lang w:val="en-GB"/>
        </w:rPr>
        <w:t xml:space="preserve">see </w:t>
      </w:r>
      <w:r w:rsidR="00217C1C" w:rsidRPr="00A25B27">
        <w:rPr>
          <w:rFonts w:ascii="Garamond" w:hAnsi="Garamond"/>
          <w:sz w:val="24"/>
          <w:szCs w:val="24"/>
          <w:lang w:val="en-GB"/>
        </w:rPr>
        <w:t>Battisti e</w:t>
      </w:r>
      <w:r w:rsidR="006B4984" w:rsidRPr="00A25B27">
        <w:rPr>
          <w:rFonts w:ascii="Garamond" w:hAnsi="Garamond"/>
          <w:sz w:val="24"/>
          <w:szCs w:val="24"/>
          <w:lang w:val="en-GB"/>
        </w:rPr>
        <w:t>t al. 201</w:t>
      </w:r>
      <w:r w:rsidR="00217C1C" w:rsidRPr="00A25B27">
        <w:rPr>
          <w:rFonts w:ascii="Garamond" w:hAnsi="Garamond"/>
          <w:sz w:val="24"/>
          <w:szCs w:val="24"/>
          <w:lang w:val="en-GB"/>
        </w:rPr>
        <w:t>8</w:t>
      </w:r>
      <w:r w:rsidR="006B4984" w:rsidRPr="00A25B27">
        <w:rPr>
          <w:rFonts w:ascii="Garamond" w:hAnsi="Garamond"/>
          <w:sz w:val="24"/>
          <w:szCs w:val="24"/>
          <w:lang w:val="en-GB"/>
        </w:rPr>
        <w:t>)</w:t>
      </w:r>
      <w:r w:rsidR="00217C1C" w:rsidRPr="00A25B27">
        <w:rPr>
          <w:rFonts w:ascii="Garamond" w:hAnsi="Garamond"/>
          <w:sz w:val="24"/>
          <w:szCs w:val="24"/>
          <w:lang w:val="en-GB"/>
        </w:rPr>
        <w:t xml:space="preserve">. Then, </w:t>
      </w:r>
      <w:r w:rsidR="002B0792" w:rsidRPr="00A25B27">
        <w:rPr>
          <w:rFonts w:ascii="Garamond" w:hAnsi="Garamond"/>
          <w:sz w:val="24"/>
          <w:szCs w:val="24"/>
          <w:lang w:val="en-GB"/>
        </w:rPr>
        <w:t xml:space="preserve">to test the difference between </w:t>
      </w:r>
      <w:r w:rsidR="002B0792" w:rsidRPr="00A25B27">
        <w:rPr>
          <w:rFonts w:ascii="Garamond" w:hAnsi="Garamond"/>
          <w:i/>
          <w:iCs/>
          <w:sz w:val="24"/>
          <w:szCs w:val="24"/>
          <w:lang w:val="en-GB"/>
        </w:rPr>
        <w:t>Carpobrotus</w:t>
      </w:r>
      <w:r w:rsidR="002B0792" w:rsidRPr="00A25B27">
        <w:rPr>
          <w:rFonts w:ascii="Garamond" w:hAnsi="Garamond"/>
          <w:sz w:val="24"/>
          <w:szCs w:val="24"/>
          <w:lang w:val="en-GB"/>
        </w:rPr>
        <w:t xml:space="preserve"> and control p</w:t>
      </w:r>
      <w:r w:rsidR="004B513F">
        <w:rPr>
          <w:rFonts w:ascii="Garamond" w:hAnsi="Garamond"/>
          <w:sz w:val="24"/>
          <w:szCs w:val="24"/>
          <w:lang w:val="en-GB"/>
        </w:rPr>
        <w:t>atches</w:t>
      </w:r>
      <w:r w:rsidR="002B0792" w:rsidRPr="00A25B27">
        <w:rPr>
          <w:rFonts w:ascii="Garamond" w:hAnsi="Garamond"/>
          <w:sz w:val="24"/>
          <w:szCs w:val="24"/>
          <w:lang w:val="en-GB"/>
        </w:rPr>
        <w:t xml:space="preserve">, we transformed data adding +1 to values allowing us to calculate the logarithm of all values, and to </w:t>
      </w:r>
      <w:r w:rsidR="00217C1C" w:rsidRPr="00A25B27">
        <w:rPr>
          <w:rFonts w:ascii="Garamond" w:hAnsi="Garamond"/>
          <w:sz w:val="24"/>
          <w:szCs w:val="24"/>
          <w:lang w:val="en-GB"/>
        </w:rPr>
        <w:t>perform a Kolmogorov-Smirnov test</w:t>
      </w:r>
      <w:r w:rsidR="00492EDF" w:rsidRPr="00A25B27">
        <w:rPr>
          <w:rFonts w:ascii="Garamond" w:hAnsi="Garamond"/>
          <w:sz w:val="24"/>
          <w:szCs w:val="24"/>
          <w:lang w:val="en-GB"/>
        </w:rPr>
        <w:t>.</w:t>
      </w:r>
      <w:r w:rsidR="00217C1C" w:rsidRPr="00A25B27">
        <w:rPr>
          <w:rFonts w:ascii="Garamond" w:hAnsi="Garamond"/>
          <w:sz w:val="24"/>
          <w:szCs w:val="24"/>
          <w:lang w:val="en-GB"/>
        </w:rPr>
        <w:t xml:space="preserve"> </w:t>
      </w:r>
      <w:r w:rsidR="009B787C" w:rsidRPr="00A25B27">
        <w:rPr>
          <w:rFonts w:ascii="Garamond" w:hAnsi="Garamond"/>
          <w:sz w:val="24"/>
          <w:szCs w:val="24"/>
          <w:lang w:val="en-GB"/>
        </w:rPr>
        <w:t xml:space="preserve">All statistical analyses were performed using </w:t>
      </w:r>
      <w:r w:rsidR="0045450A" w:rsidRPr="00A25B27">
        <w:rPr>
          <w:rFonts w:ascii="Garamond" w:hAnsi="Garamond"/>
          <w:sz w:val="24"/>
          <w:szCs w:val="24"/>
          <w:lang w:val="en-GB"/>
        </w:rPr>
        <w:t>GraphPad Prism 8.4.2 software.</w:t>
      </w:r>
    </w:p>
    <w:p w14:paraId="10A2E9D4" w14:textId="365EED79" w:rsidR="00D40AE9" w:rsidRPr="00A25B27" w:rsidRDefault="00A500BE" w:rsidP="00C5044B">
      <w:pPr>
        <w:spacing w:after="0" w:line="480" w:lineRule="auto"/>
        <w:rPr>
          <w:rFonts w:ascii="Garamond" w:hAnsi="Garamond"/>
          <w:sz w:val="24"/>
          <w:szCs w:val="24"/>
          <w:lang w:val="en-GB"/>
        </w:rPr>
      </w:pPr>
      <w:r w:rsidRPr="00A25B27">
        <w:rPr>
          <w:rFonts w:ascii="Garamond" w:hAnsi="Garamond"/>
          <w:sz w:val="24"/>
          <w:szCs w:val="24"/>
          <w:lang w:val="en-GB"/>
        </w:rPr>
        <w:t xml:space="preserve">To investigate </w:t>
      </w:r>
      <w:r w:rsidR="004B513F">
        <w:rPr>
          <w:rFonts w:ascii="Garamond" w:hAnsi="Garamond"/>
          <w:sz w:val="24"/>
          <w:szCs w:val="24"/>
          <w:lang w:val="en-GB"/>
        </w:rPr>
        <w:t>if some</w:t>
      </w:r>
      <w:r w:rsidRPr="00A25B27">
        <w:rPr>
          <w:rFonts w:ascii="Garamond" w:hAnsi="Garamond"/>
          <w:sz w:val="24"/>
          <w:szCs w:val="24"/>
          <w:lang w:val="en-GB"/>
        </w:rPr>
        <w:t xml:space="preserve"> macrolitter items </w:t>
      </w:r>
      <w:r w:rsidR="004B513F">
        <w:rPr>
          <w:rFonts w:ascii="Garamond" w:hAnsi="Garamond"/>
          <w:sz w:val="24"/>
          <w:szCs w:val="24"/>
          <w:lang w:val="en-GB"/>
        </w:rPr>
        <w:t xml:space="preserve">cooccurred in both </w:t>
      </w:r>
      <w:r w:rsidR="00E42B48" w:rsidRPr="00E42B48">
        <w:rPr>
          <w:rFonts w:ascii="Garamond" w:hAnsi="Garamond"/>
          <w:i/>
          <w:iCs/>
          <w:sz w:val="24"/>
          <w:szCs w:val="24"/>
          <w:lang w:val="en-GB"/>
        </w:rPr>
        <w:t>Carpobrotus</w:t>
      </w:r>
      <w:r w:rsidR="004B513F">
        <w:rPr>
          <w:rFonts w:ascii="Garamond" w:hAnsi="Garamond"/>
          <w:sz w:val="24"/>
          <w:szCs w:val="24"/>
          <w:lang w:val="en-GB"/>
        </w:rPr>
        <w:t xml:space="preserve"> and </w:t>
      </w:r>
      <w:r w:rsidR="00E42B48">
        <w:rPr>
          <w:rFonts w:ascii="Garamond" w:hAnsi="Garamond"/>
          <w:sz w:val="24"/>
          <w:szCs w:val="24"/>
          <w:lang w:val="en-GB"/>
        </w:rPr>
        <w:t>control</w:t>
      </w:r>
      <w:r w:rsidR="004B513F">
        <w:rPr>
          <w:rFonts w:ascii="Garamond" w:hAnsi="Garamond"/>
          <w:sz w:val="24"/>
          <w:szCs w:val="24"/>
          <w:lang w:val="en-GB"/>
        </w:rPr>
        <w:t xml:space="preserve"> patches</w:t>
      </w:r>
      <w:r w:rsidRPr="00A25B27">
        <w:rPr>
          <w:rFonts w:ascii="Garamond" w:hAnsi="Garamond"/>
          <w:sz w:val="24"/>
          <w:szCs w:val="24"/>
          <w:lang w:val="en-GB"/>
        </w:rPr>
        <w:t>, a co-occurrence analysis was performed using EcoSim (Gotelli and Entsminger, 1999).</w:t>
      </w:r>
      <w:r w:rsidR="00EC4F6E" w:rsidRPr="00A25B27">
        <w:rPr>
          <w:rFonts w:ascii="Garamond" w:hAnsi="Garamond"/>
          <w:sz w:val="24"/>
          <w:szCs w:val="24"/>
          <w:lang w:val="en-GB"/>
        </w:rPr>
        <w:t xml:space="preserve"> </w:t>
      </w:r>
      <w:r w:rsidR="00C5044B" w:rsidRPr="00A25B27">
        <w:rPr>
          <w:rFonts w:ascii="Garamond" w:hAnsi="Garamond"/>
          <w:sz w:val="24"/>
          <w:szCs w:val="24"/>
          <w:lang w:val="en-GB"/>
        </w:rPr>
        <w:t>A C-Score index was performed with 5000 iterations and the common pattern fixed-fixed (row sums fixed, column sums fixed), as the best combination of randomization (Gotelli, 2000).</w:t>
      </w:r>
      <w:r w:rsidR="0063652D" w:rsidRPr="00A25B27">
        <w:rPr>
          <w:rFonts w:ascii="Garamond" w:hAnsi="Garamond"/>
          <w:sz w:val="24"/>
          <w:szCs w:val="24"/>
          <w:lang w:val="en-GB"/>
        </w:rPr>
        <w:t xml:space="preserve"> </w:t>
      </w:r>
    </w:p>
    <w:p w14:paraId="6E6903B6" w14:textId="77777777" w:rsidR="00915CA7" w:rsidRPr="00A25B27" w:rsidRDefault="00915CA7" w:rsidP="00A500BE">
      <w:pPr>
        <w:spacing w:after="0" w:line="480" w:lineRule="auto"/>
        <w:rPr>
          <w:rFonts w:ascii="Garamond" w:hAnsi="Garamond"/>
          <w:b/>
          <w:bCs/>
          <w:sz w:val="24"/>
          <w:szCs w:val="24"/>
          <w:lang w:val="en-GB"/>
        </w:rPr>
      </w:pPr>
    </w:p>
    <w:p w14:paraId="4993ADC2" w14:textId="799BA612" w:rsidR="004A20CD" w:rsidRPr="00D45D4A" w:rsidRDefault="00ED405D" w:rsidP="0009312C">
      <w:pPr>
        <w:pStyle w:val="Paragrafoelenco"/>
        <w:numPr>
          <w:ilvl w:val="0"/>
          <w:numId w:val="4"/>
        </w:numPr>
        <w:spacing w:after="0" w:line="480" w:lineRule="auto"/>
        <w:rPr>
          <w:rFonts w:ascii="Garamond" w:hAnsi="Garamond"/>
          <w:b/>
          <w:bCs/>
          <w:sz w:val="24"/>
          <w:szCs w:val="24"/>
        </w:rPr>
      </w:pPr>
      <w:r w:rsidRPr="00D45D4A">
        <w:rPr>
          <w:rFonts w:ascii="Garamond" w:hAnsi="Garamond"/>
          <w:b/>
          <w:bCs/>
          <w:sz w:val="24"/>
          <w:szCs w:val="24"/>
        </w:rPr>
        <w:t>Results</w:t>
      </w:r>
    </w:p>
    <w:p w14:paraId="22921B9E" w14:textId="173202B5" w:rsidR="00ED405D" w:rsidRPr="00A25B27" w:rsidRDefault="00A500BE" w:rsidP="00A500BE">
      <w:pPr>
        <w:spacing w:after="0" w:line="480" w:lineRule="auto"/>
        <w:rPr>
          <w:rFonts w:ascii="Garamond" w:hAnsi="Garamond"/>
          <w:sz w:val="24"/>
          <w:szCs w:val="24"/>
          <w:lang w:val="en-GB"/>
        </w:rPr>
      </w:pPr>
      <w:r w:rsidRPr="00A25B27">
        <w:rPr>
          <w:rFonts w:ascii="Garamond" w:hAnsi="Garamond"/>
          <w:sz w:val="24"/>
          <w:szCs w:val="24"/>
          <w:lang w:val="en-GB"/>
        </w:rPr>
        <w:lastRenderedPageBreak/>
        <w:t xml:space="preserve">Totally, </w:t>
      </w:r>
      <w:r w:rsidR="00ED405D" w:rsidRPr="00A25B27">
        <w:rPr>
          <w:rFonts w:ascii="Garamond" w:hAnsi="Garamond"/>
          <w:i/>
          <w:iCs/>
          <w:sz w:val="24"/>
          <w:szCs w:val="24"/>
          <w:lang w:val="en-GB"/>
        </w:rPr>
        <w:t>Carpobrotus</w:t>
      </w:r>
      <w:r w:rsidR="00ED405D" w:rsidRPr="00A25B27">
        <w:rPr>
          <w:rFonts w:ascii="Garamond" w:hAnsi="Garamond"/>
          <w:sz w:val="24"/>
          <w:szCs w:val="24"/>
          <w:lang w:val="en-GB"/>
        </w:rPr>
        <w:t xml:space="preserve"> </w:t>
      </w:r>
      <w:r w:rsidRPr="00A25B27">
        <w:rPr>
          <w:rFonts w:ascii="Garamond" w:hAnsi="Garamond"/>
          <w:sz w:val="24"/>
          <w:szCs w:val="24"/>
          <w:lang w:val="en-GB"/>
        </w:rPr>
        <w:t>sp</w:t>
      </w:r>
      <w:r w:rsidR="00E42B48">
        <w:rPr>
          <w:rFonts w:ascii="Garamond" w:hAnsi="Garamond"/>
          <w:sz w:val="24"/>
          <w:szCs w:val="24"/>
          <w:lang w:val="en-GB"/>
        </w:rPr>
        <w:t>p</w:t>
      </w:r>
      <w:r w:rsidRPr="00A25B27">
        <w:rPr>
          <w:rFonts w:ascii="Garamond" w:hAnsi="Garamond"/>
          <w:sz w:val="24"/>
          <w:szCs w:val="24"/>
          <w:lang w:val="en-GB"/>
        </w:rPr>
        <w:t xml:space="preserve">. </w:t>
      </w:r>
      <w:r w:rsidR="003464A4">
        <w:rPr>
          <w:rFonts w:ascii="Garamond" w:hAnsi="Garamond"/>
          <w:sz w:val="24"/>
          <w:szCs w:val="24"/>
          <w:lang w:val="en-GB"/>
        </w:rPr>
        <w:t>patches</w:t>
      </w:r>
      <w:r w:rsidRPr="00A25B27">
        <w:rPr>
          <w:rFonts w:ascii="Garamond" w:hAnsi="Garamond"/>
          <w:sz w:val="24"/>
          <w:szCs w:val="24"/>
          <w:lang w:val="en-GB"/>
        </w:rPr>
        <w:t xml:space="preserve"> </w:t>
      </w:r>
      <w:r w:rsidR="00446071" w:rsidRPr="00A25B27">
        <w:rPr>
          <w:rFonts w:ascii="Garamond" w:hAnsi="Garamond"/>
          <w:sz w:val="24"/>
          <w:szCs w:val="24"/>
          <w:lang w:val="en-GB"/>
        </w:rPr>
        <w:t>trapp</w:t>
      </w:r>
      <w:r w:rsidR="00D9568C" w:rsidRPr="00A25B27">
        <w:rPr>
          <w:rFonts w:ascii="Garamond" w:hAnsi="Garamond"/>
          <w:sz w:val="24"/>
          <w:szCs w:val="24"/>
          <w:lang w:val="en-GB"/>
        </w:rPr>
        <w:t xml:space="preserve">ed </w:t>
      </w:r>
      <w:r w:rsidR="00ED405D" w:rsidRPr="00A25B27">
        <w:rPr>
          <w:rFonts w:ascii="Garamond" w:hAnsi="Garamond"/>
          <w:sz w:val="24"/>
          <w:szCs w:val="24"/>
          <w:lang w:val="en-GB"/>
        </w:rPr>
        <w:t>331 items (62.4% of the total beach litter), while the control 199 items (37.6%).</w:t>
      </w:r>
    </w:p>
    <w:p w14:paraId="35BD75D4" w14:textId="256436B3" w:rsidR="0031034A" w:rsidRPr="00A25B27" w:rsidRDefault="00ED405D" w:rsidP="00A500BE">
      <w:pPr>
        <w:spacing w:after="0" w:line="480" w:lineRule="auto"/>
        <w:rPr>
          <w:rFonts w:ascii="Garamond" w:hAnsi="Garamond"/>
          <w:sz w:val="24"/>
          <w:szCs w:val="24"/>
          <w:lang w:val="en-GB"/>
        </w:rPr>
      </w:pPr>
      <w:r w:rsidRPr="0026195D">
        <w:rPr>
          <w:rFonts w:ascii="Garamond" w:hAnsi="Garamond"/>
          <w:sz w:val="24"/>
          <w:szCs w:val="24"/>
          <w:lang w:val="en-GB"/>
        </w:rPr>
        <w:t>Among all s</w:t>
      </w:r>
      <w:r w:rsidR="001A1FBF">
        <w:rPr>
          <w:rFonts w:ascii="Garamond" w:hAnsi="Garamond"/>
          <w:sz w:val="24"/>
          <w:szCs w:val="24"/>
          <w:lang w:val="en-GB"/>
        </w:rPr>
        <w:t>ites</w:t>
      </w:r>
      <w:r w:rsidRPr="0026195D">
        <w:rPr>
          <w:rFonts w:ascii="Garamond" w:hAnsi="Garamond"/>
          <w:sz w:val="24"/>
          <w:szCs w:val="24"/>
          <w:lang w:val="en-GB"/>
        </w:rPr>
        <w:t xml:space="preserve">, </w:t>
      </w:r>
      <w:r w:rsidRPr="003C1F26">
        <w:rPr>
          <w:rFonts w:ascii="Garamond" w:hAnsi="Garamond"/>
          <w:sz w:val="24"/>
          <w:szCs w:val="24"/>
          <w:lang w:val="en-GB"/>
        </w:rPr>
        <w:t xml:space="preserve">in </w:t>
      </w:r>
      <w:r w:rsidR="00004DBC" w:rsidRPr="003C1F26">
        <w:rPr>
          <w:rFonts w:ascii="Garamond" w:hAnsi="Garamond"/>
          <w:sz w:val="24"/>
          <w:szCs w:val="24"/>
          <w:lang w:val="en-GB"/>
        </w:rPr>
        <w:t xml:space="preserve">C </w:t>
      </w:r>
      <w:r w:rsidRPr="003C1F26">
        <w:rPr>
          <w:rFonts w:ascii="Garamond" w:hAnsi="Garamond"/>
          <w:sz w:val="24"/>
          <w:szCs w:val="24"/>
          <w:lang w:val="en-GB"/>
        </w:rPr>
        <w:t>s</w:t>
      </w:r>
      <w:r w:rsidR="001A1FBF" w:rsidRPr="003C1F26">
        <w:rPr>
          <w:rFonts w:ascii="Garamond" w:hAnsi="Garamond"/>
          <w:sz w:val="24"/>
          <w:szCs w:val="24"/>
          <w:lang w:val="en-GB"/>
        </w:rPr>
        <w:t>ite</w:t>
      </w:r>
      <w:r w:rsidRPr="003C1F26">
        <w:rPr>
          <w:rFonts w:ascii="Garamond" w:hAnsi="Garamond"/>
          <w:sz w:val="24"/>
          <w:szCs w:val="24"/>
          <w:lang w:val="en-GB"/>
        </w:rPr>
        <w:t xml:space="preserve"> </w:t>
      </w:r>
      <w:r w:rsidRPr="003C1F26">
        <w:rPr>
          <w:rFonts w:ascii="Garamond" w:hAnsi="Garamond"/>
          <w:i/>
          <w:iCs/>
          <w:sz w:val="24"/>
          <w:szCs w:val="24"/>
          <w:lang w:val="en-GB"/>
        </w:rPr>
        <w:t>Carpobrotus</w:t>
      </w:r>
      <w:r w:rsidRPr="003C1F26">
        <w:rPr>
          <w:rFonts w:ascii="Garamond" w:hAnsi="Garamond"/>
          <w:sz w:val="24"/>
          <w:szCs w:val="24"/>
          <w:lang w:val="en-GB"/>
        </w:rPr>
        <w:t xml:space="preserve"> blocked the greatest amount of </w:t>
      </w:r>
      <w:r w:rsidR="004D69DD" w:rsidRPr="003C1F26">
        <w:rPr>
          <w:rFonts w:ascii="Garamond" w:hAnsi="Garamond"/>
          <w:sz w:val="24"/>
          <w:szCs w:val="24"/>
          <w:lang w:val="en-GB"/>
        </w:rPr>
        <w:t>litter</w:t>
      </w:r>
      <w:r w:rsidRPr="003C1F26">
        <w:rPr>
          <w:rFonts w:ascii="Garamond" w:hAnsi="Garamond"/>
          <w:sz w:val="24"/>
          <w:szCs w:val="24"/>
          <w:lang w:val="en-GB"/>
        </w:rPr>
        <w:t xml:space="preserve"> items, while in </w:t>
      </w:r>
      <w:r w:rsidR="00004DBC" w:rsidRPr="003C1F26">
        <w:rPr>
          <w:rFonts w:ascii="Garamond" w:hAnsi="Garamond"/>
          <w:sz w:val="24"/>
          <w:szCs w:val="24"/>
          <w:lang w:val="en-GB"/>
        </w:rPr>
        <w:t>M,</w:t>
      </w:r>
      <w:r w:rsidR="003C1F26" w:rsidRPr="003C1F26">
        <w:rPr>
          <w:rFonts w:ascii="Garamond" w:hAnsi="Garamond"/>
          <w:sz w:val="24"/>
          <w:szCs w:val="24"/>
          <w:lang w:val="en-GB"/>
        </w:rPr>
        <w:t xml:space="preserve"> N,</w:t>
      </w:r>
      <w:r w:rsidR="00004DBC" w:rsidRPr="003C1F26">
        <w:rPr>
          <w:rFonts w:ascii="Garamond" w:hAnsi="Garamond"/>
          <w:sz w:val="24"/>
          <w:szCs w:val="24"/>
          <w:lang w:val="en-GB"/>
        </w:rPr>
        <w:t xml:space="preserve"> and</w:t>
      </w:r>
      <w:r w:rsidR="003C1F26" w:rsidRPr="003C1F26">
        <w:rPr>
          <w:rFonts w:ascii="Garamond" w:hAnsi="Garamond"/>
          <w:sz w:val="24"/>
          <w:szCs w:val="24"/>
          <w:lang w:val="en-GB"/>
        </w:rPr>
        <w:t xml:space="preserve"> O</w:t>
      </w:r>
      <w:r w:rsidRPr="003C1F26">
        <w:rPr>
          <w:rFonts w:ascii="Garamond" w:hAnsi="Garamond"/>
          <w:sz w:val="24"/>
          <w:szCs w:val="24"/>
          <w:lang w:val="en-GB"/>
        </w:rPr>
        <w:t xml:space="preserve"> s</w:t>
      </w:r>
      <w:r w:rsidR="001A1FBF" w:rsidRPr="003C1F26">
        <w:rPr>
          <w:rFonts w:ascii="Garamond" w:hAnsi="Garamond"/>
          <w:sz w:val="24"/>
          <w:szCs w:val="24"/>
          <w:lang w:val="en-GB"/>
        </w:rPr>
        <w:t>ite</w:t>
      </w:r>
      <w:r w:rsidR="00004DBC" w:rsidRPr="003C1F26">
        <w:rPr>
          <w:rFonts w:ascii="Garamond" w:hAnsi="Garamond"/>
          <w:sz w:val="24"/>
          <w:szCs w:val="24"/>
          <w:lang w:val="en-GB"/>
        </w:rPr>
        <w:t>s</w:t>
      </w:r>
      <w:r w:rsidRPr="003C1F26">
        <w:rPr>
          <w:rFonts w:ascii="Garamond" w:hAnsi="Garamond"/>
          <w:sz w:val="24"/>
          <w:szCs w:val="24"/>
          <w:lang w:val="en-GB"/>
        </w:rPr>
        <w:t xml:space="preserve"> no </w:t>
      </w:r>
      <w:r w:rsidR="004D69DD" w:rsidRPr="003C1F26">
        <w:rPr>
          <w:rFonts w:ascii="Garamond" w:hAnsi="Garamond"/>
          <w:sz w:val="24"/>
          <w:szCs w:val="24"/>
          <w:lang w:val="en-GB"/>
        </w:rPr>
        <w:t>litter</w:t>
      </w:r>
      <w:r w:rsidRPr="003C1F26">
        <w:rPr>
          <w:rFonts w:ascii="Garamond" w:hAnsi="Garamond"/>
          <w:sz w:val="24"/>
          <w:szCs w:val="24"/>
          <w:lang w:val="en-GB"/>
        </w:rPr>
        <w:t xml:space="preserve"> were blocked. Results</w:t>
      </w:r>
      <w:r w:rsidRPr="0026195D">
        <w:rPr>
          <w:rFonts w:ascii="Garamond" w:hAnsi="Garamond"/>
          <w:sz w:val="24"/>
          <w:szCs w:val="24"/>
          <w:lang w:val="en-GB"/>
        </w:rPr>
        <w:t xml:space="preserve"> shown the same trend also for the control </w:t>
      </w:r>
      <w:r w:rsidR="00E42B48" w:rsidRPr="003C1F26">
        <w:rPr>
          <w:rFonts w:ascii="Garamond" w:hAnsi="Garamond"/>
          <w:sz w:val="24"/>
          <w:szCs w:val="24"/>
          <w:lang w:val="en-GB"/>
        </w:rPr>
        <w:t xml:space="preserve">patches </w:t>
      </w:r>
      <w:r w:rsidR="0009312C" w:rsidRPr="003C1F26">
        <w:rPr>
          <w:rFonts w:ascii="Garamond" w:hAnsi="Garamond"/>
          <w:sz w:val="24"/>
          <w:szCs w:val="24"/>
          <w:lang w:val="en-GB"/>
        </w:rPr>
        <w:t>(Supp. Mat., S1).</w:t>
      </w:r>
      <w:r w:rsidRPr="0026195D">
        <w:rPr>
          <w:rFonts w:ascii="Garamond" w:hAnsi="Garamond"/>
          <w:sz w:val="24"/>
          <w:szCs w:val="24"/>
          <w:lang w:val="en-GB"/>
        </w:rPr>
        <w:t xml:space="preserve"> </w:t>
      </w:r>
      <w:r w:rsidR="0041740E" w:rsidRPr="00A25B27">
        <w:rPr>
          <w:rFonts w:ascii="Garamond" w:hAnsi="Garamond"/>
          <w:sz w:val="24"/>
          <w:szCs w:val="24"/>
          <w:lang w:val="en-GB"/>
        </w:rPr>
        <w:t xml:space="preserve">We observed </w:t>
      </w:r>
      <w:r w:rsidRPr="00A25B27">
        <w:rPr>
          <w:rFonts w:ascii="Garamond" w:hAnsi="Garamond"/>
          <w:sz w:val="24"/>
          <w:szCs w:val="24"/>
          <w:lang w:val="en-GB"/>
        </w:rPr>
        <w:t xml:space="preserve">a significative difference between </w:t>
      </w:r>
      <w:r w:rsidR="004D69DD">
        <w:rPr>
          <w:rFonts w:ascii="Garamond" w:hAnsi="Garamond"/>
          <w:sz w:val="24"/>
          <w:szCs w:val="24"/>
          <w:lang w:val="en-GB"/>
        </w:rPr>
        <w:t>macrolitter</w:t>
      </w:r>
      <w:r w:rsidRPr="00A25B27">
        <w:rPr>
          <w:rFonts w:ascii="Garamond" w:hAnsi="Garamond"/>
          <w:sz w:val="24"/>
          <w:szCs w:val="24"/>
          <w:lang w:val="en-GB"/>
        </w:rPr>
        <w:t xml:space="preserve"> blocked in </w:t>
      </w:r>
      <w:r w:rsidR="00A500BE" w:rsidRPr="00A25B27">
        <w:rPr>
          <w:rFonts w:ascii="Garamond" w:hAnsi="Garamond"/>
          <w:i/>
          <w:iCs/>
          <w:sz w:val="24"/>
          <w:szCs w:val="24"/>
          <w:lang w:val="en-GB"/>
        </w:rPr>
        <w:t>C</w:t>
      </w:r>
      <w:r w:rsidRPr="00A25B27">
        <w:rPr>
          <w:rFonts w:ascii="Garamond" w:hAnsi="Garamond"/>
          <w:i/>
          <w:iCs/>
          <w:sz w:val="24"/>
          <w:szCs w:val="24"/>
          <w:lang w:val="en-GB"/>
        </w:rPr>
        <w:t>arpobrotus</w:t>
      </w:r>
      <w:r w:rsidRPr="00A25B27">
        <w:rPr>
          <w:rFonts w:ascii="Garamond" w:hAnsi="Garamond"/>
          <w:sz w:val="24"/>
          <w:szCs w:val="24"/>
          <w:lang w:val="en-GB"/>
        </w:rPr>
        <w:t xml:space="preserve"> and control </w:t>
      </w:r>
      <w:r w:rsidR="00E42B48" w:rsidRPr="00A25B27">
        <w:rPr>
          <w:rFonts w:ascii="Garamond" w:hAnsi="Garamond"/>
          <w:sz w:val="24"/>
          <w:szCs w:val="24"/>
          <w:lang w:val="en-GB"/>
        </w:rPr>
        <w:t>p</w:t>
      </w:r>
      <w:r w:rsidR="00E42B48">
        <w:rPr>
          <w:rFonts w:ascii="Garamond" w:hAnsi="Garamond"/>
          <w:sz w:val="24"/>
          <w:szCs w:val="24"/>
          <w:lang w:val="en-GB"/>
        </w:rPr>
        <w:t>atche</w:t>
      </w:r>
      <w:r w:rsidR="00E42B48" w:rsidRPr="00A25B27">
        <w:rPr>
          <w:rFonts w:ascii="Garamond" w:hAnsi="Garamond"/>
          <w:sz w:val="24"/>
          <w:szCs w:val="24"/>
          <w:lang w:val="en-GB"/>
        </w:rPr>
        <w:t xml:space="preserve">s </w:t>
      </w:r>
      <w:r w:rsidRPr="00A25B27">
        <w:rPr>
          <w:rFonts w:ascii="Garamond" w:hAnsi="Garamond"/>
          <w:sz w:val="24"/>
          <w:szCs w:val="24"/>
          <w:lang w:val="en-GB"/>
        </w:rPr>
        <w:t>(Wilcoxon Signed Rank Test: p&lt;0.0</w:t>
      </w:r>
      <w:r w:rsidR="00D33DBC" w:rsidRPr="00A25B27">
        <w:rPr>
          <w:rFonts w:ascii="Garamond" w:hAnsi="Garamond"/>
          <w:sz w:val="24"/>
          <w:szCs w:val="24"/>
          <w:lang w:val="en-GB"/>
        </w:rPr>
        <w:t>5</w:t>
      </w:r>
      <w:r w:rsidRPr="00A25B27">
        <w:rPr>
          <w:rFonts w:ascii="Garamond" w:hAnsi="Garamond"/>
          <w:sz w:val="24"/>
          <w:szCs w:val="24"/>
          <w:lang w:val="en-GB"/>
        </w:rPr>
        <w:t>).</w:t>
      </w:r>
      <w:r w:rsidR="0031034A" w:rsidRPr="00A25B27">
        <w:rPr>
          <w:rFonts w:ascii="Garamond" w:hAnsi="Garamond"/>
          <w:sz w:val="24"/>
          <w:szCs w:val="24"/>
          <w:lang w:val="en-GB"/>
        </w:rPr>
        <w:t xml:space="preserve"> </w:t>
      </w:r>
    </w:p>
    <w:p w14:paraId="5A3A5350" w14:textId="45EC234D" w:rsidR="00ED405D" w:rsidRPr="00D45D4A" w:rsidRDefault="0045450A" w:rsidP="0009312C">
      <w:pPr>
        <w:spacing w:after="0" w:line="480" w:lineRule="auto"/>
        <w:jc w:val="center"/>
        <w:rPr>
          <w:rFonts w:ascii="Garamond" w:hAnsi="Garamond"/>
          <w:sz w:val="24"/>
          <w:szCs w:val="24"/>
        </w:rPr>
      </w:pPr>
      <w:r w:rsidRPr="00D45D4A">
        <w:object w:dxaOrig="3655" w:dyaOrig="4334" w14:anchorId="6FCD012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1.6pt;height:237.3pt" o:ole="">
            <v:imagedata r:id="rId7" o:title=""/>
          </v:shape>
          <o:OLEObject Type="Embed" ProgID="Prism8.Document" ShapeID="_x0000_i1025" DrawAspect="Content" ObjectID="_1682256431" r:id="rId8"/>
        </w:object>
      </w:r>
    </w:p>
    <w:p w14:paraId="1C575AE3" w14:textId="4C0BEE6D" w:rsidR="00ED405D" w:rsidRPr="00A25B27" w:rsidRDefault="00ED405D" w:rsidP="00A500BE">
      <w:pPr>
        <w:spacing w:after="0" w:line="480" w:lineRule="auto"/>
        <w:rPr>
          <w:rFonts w:ascii="Garamond" w:hAnsi="Garamond"/>
          <w:sz w:val="24"/>
          <w:szCs w:val="24"/>
          <w:lang w:val="en-GB"/>
        </w:rPr>
      </w:pPr>
      <w:bookmarkStart w:id="0" w:name="_Hlk69076094"/>
      <w:r w:rsidRPr="00A25B27">
        <w:rPr>
          <w:rFonts w:ascii="Garamond" w:hAnsi="Garamond"/>
          <w:b/>
          <w:bCs/>
          <w:sz w:val="24"/>
          <w:szCs w:val="24"/>
          <w:lang w:val="en-GB"/>
        </w:rPr>
        <w:t>Figure 1</w:t>
      </w:r>
      <w:r w:rsidRPr="00A25B27">
        <w:rPr>
          <w:rFonts w:ascii="Garamond" w:hAnsi="Garamond"/>
          <w:sz w:val="24"/>
          <w:szCs w:val="24"/>
          <w:lang w:val="en-GB"/>
        </w:rPr>
        <w:t xml:space="preserve">. </w:t>
      </w:r>
      <w:bookmarkStart w:id="1" w:name="_Hlk69131040"/>
      <w:r w:rsidRPr="00A25B27">
        <w:rPr>
          <w:rFonts w:ascii="Garamond" w:hAnsi="Garamond"/>
          <w:sz w:val="24"/>
          <w:szCs w:val="24"/>
          <w:lang w:val="en-GB"/>
        </w:rPr>
        <w:t xml:space="preserve">Number of beach litter </w:t>
      </w:r>
      <w:r w:rsidR="00353C3F" w:rsidRPr="00A25B27">
        <w:rPr>
          <w:rFonts w:ascii="Garamond" w:hAnsi="Garamond"/>
          <w:sz w:val="24"/>
          <w:szCs w:val="24"/>
          <w:lang w:val="en-GB"/>
        </w:rPr>
        <w:t xml:space="preserve">items </w:t>
      </w:r>
      <w:r w:rsidRPr="00A25B27">
        <w:rPr>
          <w:rFonts w:ascii="Garamond" w:hAnsi="Garamond"/>
          <w:sz w:val="24"/>
          <w:szCs w:val="24"/>
          <w:lang w:val="en-GB"/>
        </w:rPr>
        <w:t xml:space="preserve">retained by </w:t>
      </w:r>
      <w:r w:rsidR="00446071" w:rsidRPr="00A25B27">
        <w:rPr>
          <w:rFonts w:ascii="Garamond" w:hAnsi="Garamond"/>
          <w:i/>
          <w:iCs/>
          <w:sz w:val="24"/>
          <w:szCs w:val="24"/>
          <w:lang w:val="en-GB"/>
        </w:rPr>
        <w:t>C</w:t>
      </w:r>
      <w:r w:rsidRPr="00A25B27">
        <w:rPr>
          <w:rFonts w:ascii="Garamond" w:hAnsi="Garamond"/>
          <w:i/>
          <w:iCs/>
          <w:sz w:val="24"/>
          <w:szCs w:val="24"/>
          <w:lang w:val="en-GB"/>
        </w:rPr>
        <w:t>arpobrotus</w:t>
      </w:r>
      <w:r w:rsidRPr="00A25B27">
        <w:rPr>
          <w:rFonts w:ascii="Garamond" w:hAnsi="Garamond"/>
          <w:sz w:val="24"/>
          <w:szCs w:val="24"/>
          <w:lang w:val="en-GB"/>
        </w:rPr>
        <w:t xml:space="preserve"> and </w:t>
      </w:r>
      <w:r w:rsidRPr="00A25B27">
        <w:rPr>
          <w:rFonts w:ascii="Garamond" w:hAnsi="Garamond"/>
          <w:sz w:val="24"/>
          <w:szCs w:val="24"/>
          <w:lang w:val="en-GB"/>
        </w:rPr>
        <w:t xml:space="preserve">control </w:t>
      </w:r>
      <w:r w:rsidR="00E42B48" w:rsidRPr="00A25B27">
        <w:rPr>
          <w:rFonts w:ascii="Garamond" w:hAnsi="Garamond"/>
          <w:sz w:val="24"/>
          <w:szCs w:val="24"/>
          <w:lang w:val="en-GB"/>
        </w:rPr>
        <w:t>p</w:t>
      </w:r>
      <w:r w:rsidR="00E42B48">
        <w:rPr>
          <w:rFonts w:ascii="Garamond" w:hAnsi="Garamond"/>
          <w:sz w:val="24"/>
          <w:szCs w:val="24"/>
          <w:lang w:val="en-GB"/>
        </w:rPr>
        <w:t>atche</w:t>
      </w:r>
      <w:r w:rsidR="00E42B48" w:rsidRPr="00A25B27">
        <w:rPr>
          <w:rFonts w:ascii="Garamond" w:hAnsi="Garamond"/>
          <w:sz w:val="24"/>
          <w:szCs w:val="24"/>
          <w:lang w:val="en-GB"/>
        </w:rPr>
        <w:t>s</w:t>
      </w:r>
      <w:r w:rsidRPr="00A25B27">
        <w:rPr>
          <w:rFonts w:ascii="Garamond" w:hAnsi="Garamond"/>
          <w:sz w:val="24"/>
          <w:szCs w:val="24"/>
          <w:lang w:val="en-GB"/>
        </w:rPr>
        <w:t>. CARP</w:t>
      </w:r>
      <w:r w:rsidR="00095EBD" w:rsidRPr="00A25B27">
        <w:rPr>
          <w:rFonts w:ascii="Garamond" w:hAnsi="Garamond"/>
          <w:sz w:val="24"/>
          <w:szCs w:val="24"/>
          <w:lang w:val="en-GB"/>
        </w:rPr>
        <w:t xml:space="preserve"> </w:t>
      </w:r>
      <w:r w:rsidRPr="00A25B27">
        <w:rPr>
          <w:rFonts w:ascii="Garamond" w:hAnsi="Garamond"/>
          <w:sz w:val="24"/>
          <w:szCs w:val="24"/>
          <w:lang w:val="en-GB"/>
        </w:rPr>
        <w:t>=</w:t>
      </w:r>
      <w:r w:rsidR="00095EBD" w:rsidRPr="00A25B27">
        <w:rPr>
          <w:rFonts w:ascii="Garamond" w:hAnsi="Garamond"/>
          <w:sz w:val="24"/>
          <w:szCs w:val="24"/>
          <w:lang w:val="en-GB"/>
        </w:rPr>
        <w:t xml:space="preserve"> </w:t>
      </w:r>
      <w:r w:rsidR="00095EBD" w:rsidRPr="00A25B27">
        <w:rPr>
          <w:rFonts w:ascii="Garamond" w:hAnsi="Garamond"/>
          <w:i/>
          <w:iCs/>
          <w:sz w:val="24"/>
          <w:szCs w:val="24"/>
          <w:lang w:val="en-GB"/>
        </w:rPr>
        <w:t>C</w:t>
      </w:r>
      <w:r w:rsidRPr="00A25B27">
        <w:rPr>
          <w:rFonts w:ascii="Garamond" w:hAnsi="Garamond"/>
          <w:i/>
          <w:iCs/>
          <w:sz w:val="24"/>
          <w:szCs w:val="24"/>
          <w:lang w:val="en-GB"/>
        </w:rPr>
        <w:t>arpobrotus</w:t>
      </w:r>
      <w:r w:rsidR="0041740E" w:rsidRPr="00A25B27">
        <w:rPr>
          <w:rFonts w:ascii="Garamond" w:hAnsi="Garamond"/>
          <w:i/>
          <w:iCs/>
          <w:sz w:val="24"/>
          <w:szCs w:val="24"/>
          <w:lang w:val="en-GB"/>
        </w:rPr>
        <w:t xml:space="preserve"> </w:t>
      </w:r>
      <w:r w:rsidR="0041740E" w:rsidRPr="00A25B27">
        <w:rPr>
          <w:rFonts w:ascii="Garamond" w:hAnsi="Garamond"/>
          <w:sz w:val="24"/>
          <w:szCs w:val="24"/>
          <w:lang w:val="en-GB"/>
        </w:rPr>
        <w:t>sp</w:t>
      </w:r>
      <w:r w:rsidR="00E42B48">
        <w:rPr>
          <w:rFonts w:ascii="Garamond" w:hAnsi="Garamond"/>
          <w:sz w:val="24"/>
          <w:szCs w:val="24"/>
          <w:lang w:val="en-GB"/>
        </w:rPr>
        <w:t>p</w:t>
      </w:r>
      <w:r w:rsidR="0041740E" w:rsidRPr="00A25B27">
        <w:rPr>
          <w:rFonts w:ascii="Garamond" w:hAnsi="Garamond"/>
          <w:sz w:val="24"/>
          <w:szCs w:val="24"/>
          <w:lang w:val="en-GB"/>
        </w:rPr>
        <w:t>.</w:t>
      </w:r>
      <w:r w:rsidRPr="00A25B27">
        <w:rPr>
          <w:rFonts w:ascii="Garamond" w:hAnsi="Garamond"/>
          <w:sz w:val="24"/>
          <w:szCs w:val="24"/>
          <w:lang w:val="en-GB"/>
        </w:rPr>
        <w:t>, CTRL</w:t>
      </w:r>
      <w:r w:rsidR="00095EBD" w:rsidRPr="00A25B27">
        <w:rPr>
          <w:rFonts w:ascii="Garamond" w:hAnsi="Garamond"/>
          <w:sz w:val="24"/>
          <w:szCs w:val="24"/>
          <w:lang w:val="en-GB"/>
        </w:rPr>
        <w:t xml:space="preserve"> </w:t>
      </w:r>
      <w:r w:rsidRPr="00A25B27">
        <w:rPr>
          <w:rFonts w:ascii="Garamond" w:hAnsi="Garamond"/>
          <w:sz w:val="24"/>
          <w:szCs w:val="24"/>
          <w:lang w:val="en-GB"/>
        </w:rPr>
        <w:t>=</w:t>
      </w:r>
      <w:r w:rsidR="00095EBD" w:rsidRPr="00A25B27">
        <w:rPr>
          <w:rFonts w:ascii="Garamond" w:hAnsi="Garamond"/>
          <w:sz w:val="24"/>
          <w:szCs w:val="24"/>
          <w:lang w:val="en-GB"/>
        </w:rPr>
        <w:t xml:space="preserve"> </w:t>
      </w:r>
      <w:r w:rsidRPr="00A25B27">
        <w:rPr>
          <w:rFonts w:ascii="Garamond" w:hAnsi="Garamond"/>
          <w:sz w:val="24"/>
          <w:szCs w:val="24"/>
          <w:lang w:val="en-GB"/>
        </w:rPr>
        <w:t xml:space="preserve">control. </w:t>
      </w:r>
      <w:bookmarkEnd w:id="1"/>
    </w:p>
    <w:p w14:paraId="721A92AA" w14:textId="77777777" w:rsidR="0041740E" w:rsidRPr="00A25B27" w:rsidRDefault="0041740E" w:rsidP="00A500BE">
      <w:pPr>
        <w:spacing w:after="0" w:line="480" w:lineRule="auto"/>
        <w:rPr>
          <w:rFonts w:ascii="Garamond" w:hAnsi="Garamond"/>
          <w:sz w:val="24"/>
          <w:szCs w:val="24"/>
          <w:lang w:val="en-GB"/>
        </w:rPr>
      </w:pPr>
    </w:p>
    <w:bookmarkEnd w:id="0"/>
    <w:p w14:paraId="5828E84F" w14:textId="73AB8F2C" w:rsidR="00085BF8" w:rsidRPr="00A25B27" w:rsidRDefault="00F45251" w:rsidP="00A500BE">
      <w:pPr>
        <w:spacing w:after="0" w:line="480" w:lineRule="auto"/>
        <w:rPr>
          <w:rFonts w:ascii="Garamond" w:hAnsi="Garamond"/>
          <w:sz w:val="24"/>
          <w:szCs w:val="24"/>
          <w:lang w:val="en-GB"/>
        </w:rPr>
      </w:pPr>
      <w:r w:rsidRPr="00A25B27">
        <w:rPr>
          <w:rFonts w:ascii="Garamond" w:hAnsi="Garamond"/>
          <w:sz w:val="24"/>
          <w:szCs w:val="24"/>
          <w:lang w:val="en-GB"/>
        </w:rPr>
        <w:t xml:space="preserve">Furthermore, the </w:t>
      </w:r>
      <w:r w:rsidR="00353C3F" w:rsidRPr="00A25B27">
        <w:rPr>
          <w:rFonts w:ascii="Garamond" w:hAnsi="Garamond"/>
          <w:sz w:val="24"/>
          <w:szCs w:val="24"/>
          <w:lang w:val="en-GB"/>
        </w:rPr>
        <w:t>Lit</w:t>
      </w:r>
      <w:r w:rsidR="00592605" w:rsidRPr="00A25B27">
        <w:rPr>
          <w:rFonts w:ascii="Garamond" w:hAnsi="Garamond"/>
          <w:sz w:val="24"/>
          <w:szCs w:val="24"/>
          <w:lang w:val="en-GB"/>
        </w:rPr>
        <w:t>t</w:t>
      </w:r>
      <w:r w:rsidRPr="00A25B27">
        <w:rPr>
          <w:rFonts w:ascii="Garamond" w:hAnsi="Garamond"/>
          <w:sz w:val="24"/>
          <w:szCs w:val="24"/>
          <w:lang w:val="en-GB"/>
        </w:rPr>
        <w:t>er</w:t>
      </w:r>
      <w:r w:rsidRPr="00A25B27">
        <w:rPr>
          <w:rFonts w:ascii="Garamond" w:hAnsi="Garamond"/>
          <w:i/>
          <w:iCs/>
          <w:sz w:val="24"/>
          <w:szCs w:val="24"/>
          <w:lang w:val="en-GB"/>
        </w:rPr>
        <w:t xml:space="preserve"> </w:t>
      </w:r>
      <w:r w:rsidR="00085BF8" w:rsidRPr="00A25B27">
        <w:rPr>
          <w:rFonts w:ascii="Garamond" w:hAnsi="Garamond"/>
          <w:sz w:val="24"/>
          <w:szCs w:val="24"/>
          <w:lang w:val="en-GB"/>
        </w:rPr>
        <w:t>Shannon</w:t>
      </w:r>
      <w:r w:rsidR="00353C3F" w:rsidRPr="00A25B27">
        <w:rPr>
          <w:rFonts w:ascii="Garamond" w:hAnsi="Garamond"/>
          <w:sz w:val="24"/>
          <w:szCs w:val="24"/>
          <w:lang w:val="en-GB"/>
        </w:rPr>
        <w:t xml:space="preserve"> </w:t>
      </w:r>
      <w:r w:rsidR="00085BF8" w:rsidRPr="00A25B27">
        <w:rPr>
          <w:rFonts w:ascii="Garamond" w:hAnsi="Garamond"/>
          <w:sz w:val="24"/>
          <w:szCs w:val="24"/>
          <w:lang w:val="en-GB"/>
        </w:rPr>
        <w:t>Index</w:t>
      </w:r>
      <w:r w:rsidR="006B1DD3" w:rsidRPr="00A25B27">
        <w:rPr>
          <w:rFonts w:ascii="Garamond" w:hAnsi="Garamond"/>
          <w:sz w:val="24"/>
          <w:szCs w:val="24"/>
          <w:lang w:val="en-GB"/>
        </w:rPr>
        <w:t xml:space="preserve"> (Fig. 2)</w:t>
      </w:r>
      <w:r w:rsidR="00085BF8" w:rsidRPr="00A25B27">
        <w:rPr>
          <w:rFonts w:ascii="Garamond" w:hAnsi="Garamond"/>
          <w:sz w:val="24"/>
          <w:szCs w:val="24"/>
          <w:lang w:val="en-GB"/>
        </w:rPr>
        <w:t xml:space="preserve"> </w:t>
      </w:r>
      <w:r w:rsidRPr="00A25B27">
        <w:rPr>
          <w:rFonts w:ascii="Garamond" w:hAnsi="Garamond"/>
          <w:sz w:val="24"/>
          <w:szCs w:val="24"/>
          <w:lang w:val="en-GB"/>
        </w:rPr>
        <w:t xml:space="preserve">was </w:t>
      </w:r>
      <w:r w:rsidR="00353C3F" w:rsidRPr="00A25B27">
        <w:rPr>
          <w:rFonts w:ascii="Garamond" w:hAnsi="Garamond"/>
          <w:sz w:val="24"/>
          <w:szCs w:val="24"/>
          <w:lang w:val="en-GB"/>
        </w:rPr>
        <w:t xml:space="preserve">LSI </w:t>
      </w:r>
      <w:r w:rsidRPr="00A25B27">
        <w:rPr>
          <w:rFonts w:ascii="Garamond" w:hAnsi="Garamond"/>
          <w:sz w:val="24"/>
          <w:szCs w:val="24"/>
          <w:lang w:val="en-GB"/>
        </w:rPr>
        <w:t xml:space="preserve">=-1.87 for </w:t>
      </w:r>
      <w:r w:rsidRPr="00A25B27">
        <w:rPr>
          <w:rFonts w:ascii="Garamond" w:hAnsi="Garamond"/>
          <w:i/>
          <w:iCs/>
          <w:sz w:val="24"/>
          <w:szCs w:val="24"/>
          <w:lang w:val="en-GB"/>
        </w:rPr>
        <w:t>Carpobrotus</w:t>
      </w:r>
      <w:r w:rsidRPr="00A25B27">
        <w:rPr>
          <w:rFonts w:ascii="Garamond" w:hAnsi="Garamond"/>
          <w:sz w:val="24"/>
          <w:szCs w:val="24"/>
          <w:lang w:val="en-GB"/>
        </w:rPr>
        <w:t xml:space="preserve"> </w:t>
      </w:r>
      <w:r w:rsidR="0041740E" w:rsidRPr="00A25B27">
        <w:rPr>
          <w:rFonts w:ascii="Garamond" w:hAnsi="Garamond"/>
          <w:sz w:val="24"/>
          <w:szCs w:val="24"/>
          <w:lang w:val="en-GB"/>
        </w:rPr>
        <w:t>sp</w:t>
      </w:r>
      <w:r w:rsidR="00EF5BC0">
        <w:rPr>
          <w:rFonts w:ascii="Garamond" w:hAnsi="Garamond"/>
          <w:sz w:val="24"/>
          <w:szCs w:val="24"/>
          <w:lang w:val="en-GB"/>
        </w:rPr>
        <w:t>p</w:t>
      </w:r>
      <w:r w:rsidR="0041740E" w:rsidRPr="00A25B27">
        <w:rPr>
          <w:rFonts w:ascii="Garamond" w:hAnsi="Garamond"/>
          <w:sz w:val="24"/>
          <w:szCs w:val="24"/>
          <w:lang w:val="en-GB"/>
        </w:rPr>
        <w:t xml:space="preserve">., significantly different when compared to control </w:t>
      </w:r>
      <w:r w:rsidR="00EF5BC0" w:rsidRPr="00A25B27">
        <w:rPr>
          <w:rFonts w:ascii="Garamond" w:hAnsi="Garamond"/>
          <w:sz w:val="24"/>
          <w:szCs w:val="24"/>
          <w:lang w:val="en-GB"/>
        </w:rPr>
        <w:t>p</w:t>
      </w:r>
      <w:r w:rsidR="00EF5BC0">
        <w:rPr>
          <w:rFonts w:ascii="Garamond" w:hAnsi="Garamond"/>
          <w:sz w:val="24"/>
          <w:szCs w:val="24"/>
          <w:lang w:val="en-GB"/>
        </w:rPr>
        <w:t>atche</w:t>
      </w:r>
      <w:r w:rsidR="00EF5BC0" w:rsidRPr="00A25B27">
        <w:rPr>
          <w:rFonts w:ascii="Garamond" w:hAnsi="Garamond"/>
          <w:sz w:val="24"/>
          <w:szCs w:val="24"/>
          <w:lang w:val="en-GB"/>
        </w:rPr>
        <w:t xml:space="preserve">s </w:t>
      </w:r>
      <w:r w:rsidR="0041740E" w:rsidRPr="00A25B27">
        <w:rPr>
          <w:rFonts w:ascii="Garamond" w:hAnsi="Garamond"/>
          <w:sz w:val="24"/>
          <w:szCs w:val="24"/>
          <w:lang w:val="en-GB"/>
        </w:rPr>
        <w:t>(</w:t>
      </w:r>
      <w:r w:rsidR="00353C3F" w:rsidRPr="00A25B27">
        <w:rPr>
          <w:rFonts w:ascii="Garamond" w:hAnsi="Garamond"/>
          <w:sz w:val="24"/>
          <w:szCs w:val="24"/>
          <w:lang w:val="en-GB"/>
        </w:rPr>
        <w:t xml:space="preserve">LSI </w:t>
      </w:r>
      <w:r w:rsidRPr="00A25B27">
        <w:rPr>
          <w:rFonts w:ascii="Garamond" w:hAnsi="Garamond"/>
          <w:sz w:val="24"/>
          <w:szCs w:val="24"/>
          <w:lang w:val="en-GB"/>
        </w:rPr>
        <w:t>=-2.04</w:t>
      </w:r>
      <w:r w:rsidR="0041740E" w:rsidRPr="00A25B27">
        <w:rPr>
          <w:rFonts w:ascii="Garamond" w:hAnsi="Garamond"/>
          <w:sz w:val="24"/>
          <w:szCs w:val="24"/>
          <w:lang w:val="en-GB"/>
        </w:rPr>
        <w:t xml:space="preserve">; </w:t>
      </w:r>
      <w:r w:rsidRPr="00A25B27">
        <w:rPr>
          <w:rFonts w:ascii="Garamond" w:hAnsi="Garamond"/>
          <w:sz w:val="24"/>
          <w:szCs w:val="24"/>
          <w:lang w:val="en-GB"/>
        </w:rPr>
        <w:t>Kolmogorov-Smirnov test, D=</w:t>
      </w:r>
      <w:r w:rsidRPr="00A25B27">
        <w:rPr>
          <w:lang w:val="en-GB"/>
        </w:rPr>
        <w:t xml:space="preserve"> </w:t>
      </w:r>
      <w:r w:rsidRPr="00A25B27">
        <w:rPr>
          <w:rFonts w:ascii="Garamond" w:hAnsi="Garamond"/>
          <w:sz w:val="24"/>
          <w:szCs w:val="24"/>
          <w:lang w:val="en-GB"/>
        </w:rPr>
        <w:t>0.3</w:t>
      </w:r>
      <w:r w:rsidR="002B0792" w:rsidRPr="00A25B27">
        <w:rPr>
          <w:rFonts w:ascii="Garamond" w:hAnsi="Garamond"/>
          <w:sz w:val="24"/>
          <w:szCs w:val="24"/>
          <w:lang w:val="en-GB"/>
        </w:rPr>
        <w:t>8235</w:t>
      </w:r>
      <w:r w:rsidRPr="00A25B27">
        <w:rPr>
          <w:rFonts w:ascii="Garamond" w:hAnsi="Garamond"/>
          <w:sz w:val="24"/>
          <w:szCs w:val="24"/>
          <w:lang w:val="en-GB"/>
        </w:rPr>
        <w:t>, p</w:t>
      </w:r>
      <w:r w:rsidR="00217C1C" w:rsidRPr="00A25B27">
        <w:rPr>
          <w:rFonts w:ascii="Garamond" w:hAnsi="Garamond"/>
          <w:sz w:val="24"/>
          <w:szCs w:val="24"/>
          <w:lang w:val="en-GB"/>
        </w:rPr>
        <w:t>&lt;0.05</w:t>
      </w:r>
      <w:r w:rsidRPr="00A25B27">
        <w:rPr>
          <w:rFonts w:ascii="Garamond" w:hAnsi="Garamond"/>
          <w:sz w:val="24"/>
          <w:szCs w:val="24"/>
          <w:lang w:val="en-GB"/>
        </w:rPr>
        <w:t xml:space="preserve">). </w:t>
      </w:r>
    </w:p>
    <w:p w14:paraId="23485B86" w14:textId="14901501" w:rsidR="00F45251" w:rsidRPr="00A25B27" w:rsidRDefault="001C5367" w:rsidP="0009312C">
      <w:pPr>
        <w:spacing w:after="0" w:line="480" w:lineRule="auto"/>
        <w:jc w:val="center"/>
        <w:rPr>
          <w:rFonts w:ascii="Garamond" w:hAnsi="Garamond"/>
          <w:sz w:val="24"/>
          <w:szCs w:val="24"/>
          <w:lang w:val="en-GB"/>
        </w:rPr>
      </w:pPr>
      <w:r w:rsidRPr="00D45D4A">
        <w:object w:dxaOrig="7315" w:dyaOrig="4334" w14:anchorId="05B8E84E">
          <v:shape id="_x0000_i1026" type="#_x0000_t75" style="width:365.2pt;height:3in" o:ole="">
            <v:imagedata r:id="rId9" o:title=""/>
          </v:shape>
          <o:OLEObject Type="Embed" ProgID="Prism8.Document" ShapeID="_x0000_i1026" DrawAspect="Content" ObjectID="_1682256432" r:id="rId10"/>
        </w:object>
      </w:r>
      <w:r w:rsidR="00BD59F1" w:rsidRPr="00A25B27">
        <w:rPr>
          <w:noProof/>
          <w:lang w:val="en-GB"/>
        </w:rPr>
        <w:t xml:space="preserve"> </w:t>
      </w:r>
      <w:r w:rsidR="004F5549" w:rsidRPr="00A25B27">
        <w:rPr>
          <w:rFonts w:ascii="Garamond" w:hAnsi="Garamond"/>
          <w:sz w:val="24"/>
          <w:szCs w:val="24"/>
          <w:lang w:val="en-GB"/>
        </w:rPr>
        <w:br w:type="textWrapping" w:clear="all"/>
      </w:r>
    </w:p>
    <w:p w14:paraId="776AFCE6" w14:textId="7D2B45FE" w:rsidR="00F45251" w:rsidRPr="00A25B27" w:rsidRDefault="00F45251" w:rsidP="00A500BE">
      <w:pPr>
        <w:spacing w:after="0" w:line="480" w:lineRule="auto"/>
        <w:rPr>
          <w:rFonts w:ascii="Garamond" w:hAnsi="Garamond"/>
          <w:sz w:val="24"/>
          <w:szCs w:val="24"/>
          <w:lang w:val="en-GB"/>
        </w:rPr>
      </w:pPr>
      <w:r w:rsidRPr="00A25B27">
        <w:rPr>
          <w:rFonts w:ascii="Garamond" w:hAnsi="Garamond"/>
          <w:b/>
          <w:bCs/>
          <w:sz w:val="24"/>
          <w:szCs w:val="24"/>
          <w:lang w:val="en-GB"/>
        </w:rPr>
        <w:t>Figure</w:t>
      </w:r>
      <w:r w:rsidR="006B1DD3" w:rsidRPr="00A25B27">
        <w:rPr>
          <w:rFonts w:ascii="Garamond" w:hAnsi="Garamond"/>
          <w:b/>
          <w:bCs/>
          <w:sz w:val="24"/>
          <w:szCs w:val="24"/>
          <w:lang w:val="en-GB"/>
        </w:rPr>
        <w:t xml:space="preserve"> 2</w:t>
      </w:r>
      <w:r w:rsidR="006B1DD3" w:rsidRPr="00A25B27">
        <w:rPr>
          <w:rFonts w:ascii="Garamond" w:hAnsi="Garamond"/>
          <w:sz w:val="24"/>
          <w:szCs w:val="24"/>
          <w:lang w:val="en-GB"/>
        </w:rPr>
        <w:t xml:space="preserve">. Whittaker plot </w:t>
      </w:r>
      <w:r w:rsidR="00353C3F" w:rsidRPr="00A25B27">
        <w:rPr>
          <w:rFonts w:ascii="Garamond" w:hAnsi="Garamond"/>
          <w:sz w:val="24"/>
          <w:szCs w:val="24"/>
          <w:lang w:val="en-GB"/>
        </w:rPr>
        <w:t>applied to</w:t>
      </w:r>
      <w:r w:rsidR="006B1DD3" w:rsidRPr="00A25B27">
        <w:rPr>
          <w:rFonts w:ascii="Garamond" w:hAnsi="Garamond"/>
          <w:sz w:val="24"/>
          <w:szCs w:val="24"/>
          <w:lang w:val="en-GB"/>
        </w:rPr>
        <w:t xml:space="preserve"> pattern of frequencies for</w:t>
      </w:r>
      <w:r w:rsidR="008A48CE" w:rsidRPr="00A25B27">
        <w:rPr>
          <w:rFonts w:ascii="Garamond" w:hAnsi="Garamond"/>
          <w:sz w:val="24"/>
          <w:szCs w:val="24"/>
          <w:lang w:val="en-GB"/>
        </w:rPr>
        <w:t xml:space="preserve"> beach litter in</w:t>
      </w:r>
      <w:r w:rsidR="006B1DD3" w:rsidRPr="00A25B27">
        <w:rPr>
          <w:rFonts w:ascii="Garamond" w:hAnsi="Garamond"/>
          <w:sz w:val="24"/>
          <w:szCs w:val="24"/>
          <w:lang w:val="en-GB"/>
        </w:rPr>
        <w:t xml:space="preserve"> </w:t>
      </w:r>
      <w:r w:rsidR="006B1DD3" w:rsidRPr="00A25B27">
        <w:rPr>
          <w:rFonts w:ascii="Garamond" w:hAnsi="Garamond"/>
          <w:i/>
          <w:iCs/>
          <w:sz w:val="24"/>
          <w:szCs w:val="24"/>
          <w:lang w:val="en-GB"/>
        </w:rPr>
        <w:t>Carpobrotus</w:t>
      </w:r>
      <w:r w:rsidR="006B1DD3" w:rsidRPr="00A25B27">
        <w:rPr>
          <w:rFonts w:ascii="Garamond" w:hAnsi="Garamond"/>
          <w:sz w:val="24"/>
          <w:szCs w:val="24"/>
          <w:lang w:val="en-GB"/>
        </w:rPr>
        <w:t xml:space="preserve"> </w:t>
      </w:r>
      <w:r w:rsidR="0041740E" w:rsidRPr="00A25B27">
        <w:rPr>
          <w:rFonts w:ascii="Garamond" w:hAnsi="Garamond"/>
          <w:sz w:val="24"/>
          <w:szCs w:val="24"/>
          <w:lang w:val="en-GB"/>
        </w:rPr>
        <w:t>sp</w:t>
      </w:r>
      <w:r w:rsidR="00EF5BC0">
        <w:rPr>
          <w:rFonts w:ascii="Garamond" w:hAnsi="Garamond"/>
          <w:sz w:val="24"/>
          <w:szCs w:val="24"/>
          <w:lang w:val="en-GB"/>
        </w:rPr>
        <w:t>p</w:t>
      </w:r>
      <w:r w:rsidR="0041740E" w:rsidRPr="00A25B27">
        <w:rPr>
          <w:rFonts w:ascii="Garamond" w:hAnsi="Garamond"/>
          <w:sz w:val="24"/>
          <w:szCs w:val="24"/>
          <w:lang w:val="en-GB"/>
        </w:rPr>
        <w:t xml:space="preserve">. </w:t>
      </w:r>
      <w:r w:rsidR="006B1DD3" w:rsidRPr="00A25B27">
        <w:rPr>
          <w:rFonts w:ascii="Garamond" w:hAnsi="Garamond"/>
          <w:sz w:val="24"/>
          <w:szCs w:val="24"/>
          <w:lang w:val="en-GB"/>
        </w:rPr>
        <w:t xml:space="preserve">and control </w:t>
      </w:r>
      <w:r w:rsidR="00EF5BC0" w:rsidRPr="00A25B27">
        <w:rPr>
          <w:rFonts w:ascii="Garamond" w:hAnsi="Garamond"/>
          <w:sz w:val="24"/>
          <w:szCs w:val="24"/>
          <w:lang w:val="en-GB"/>
        </w:rPr>
        <w:t>p</w:t>
      </w:r>
      <w:r w:rsidR="00EF5BC0">
        <w:rPr>
          <w:rFonts w:ascii="Garamond" w:hAnsi="Garamond"/>
          <w:sz w:val="24"/>
          <w:szCs w:val="24"/>
          <w:lang w:val="en-GB"/>
        </w:rPr>
        <w:t>atche</w:t>
      </w:r>
      <w:r w:rsidR="00EF5BC0" w:rsidRPr="00A25B27">
        <w:rPr>
          <w:rFonts w:ascii="Garamond" w:hAnsi="Garamond"/>
          <w:sz w:val="24"/>
          <w:szCs w:val="24"/>
          <w:lang w:val="en-GB"/>
        </w:rPr>
        <w:t>s</w:t>
      </w:r>
      <w:r w:rsidR="006B1DD3" w:rsidRPr="00A25B27">
        <w:rPr>
          <w:rFonts w:ascii="Garamond" w:hAnsi="Garamond"/>
          <w:sz w:val="24"/>
          <w:szCs w:val="24"/>
          <w:lang w:val="en-GB"/>
        </w:rPr>
        <w:t>.</w:t>
      </w:r>
      <w:r w:rsidR="001C5367" w:rsidRPr="00A25B27">
        <w:rPr>
          <w:rFonts w:ascii="Garamond" w:hAnsi="Garamond"/>
          <w:sz w:val="24"/>
          <w:szCs w:val="24"/>
          <w:lang w:val="en-GB"/>
        </w:rPr>
        <w:t xml:space="preserve"> CARP = </w:t>
      </w:r>
      <w:r w:rsidR="001C5367" w:rsidRPr="00A25B27">
        <w:rPr>
          <w:rFonts w:ascii="Garamond" w:hAnsi="Garamond"/>
          <w:i/>
          <w:iCs/>
          <w:sz w:val="24"/>
          <w:szCs w:val="24"/>
          <w:lang w:val="en-GB"/>
        </w:rPr>
        <w:t xml:space="preserve">Carpobrotus </w:t>
      </w:r>
      <w:r w:rsidR="001C5367" w:rsidRPr="00A25B27">
        <w:rPr>
          <w:rFonts w:ascii="Garamond" w:hAnsi="Garamond"/>
          <w:sz w:val="24"/>
          <w:szCs w:val="24"/>
          <w:lang w:val="en-GB"/>
        </w:rPr>
        <w:t>sp</w:t>
      </w:r>
      <w:r w:rsidR="00EF5BC0">
        <w:rPr>
          <w:rFonts w:ascii="Garamond" w:hAnsi="Garamond"/>
          <w:sz w:val="24"/>
          <w:szCs w:val="24"/>
          <w:lang w:val="en-GB"/>
        </w:rPr>
        <w:t>p</w:t>
      </w:r>
      <w:r w:rsidR="001C5367" w:rsidRPr="00A25B27">
        <w:rPr>
          <w:rFonts w:ascii="Garamond" w:hAnsi="Garamond"/>
          <w:sz w:val="24"/>
          <w:szCs w:val="24"/>
          <w:lang w:val="en-GB"/>
        </w:rPr>
        <w:t>., CTRL = control.</w:t>
      </w:r>
    </w:p>
    <w:p w14:paraId="637EDA0D" w14:textId="77777777" w:rsidR="00353C3F" w:rsidRPr="00A25B27" w:rsidRDefault="00353C3F" w:rsidP="00A500BE">
      <w:pPr>
        <w:spacing w:after="0" w:line="480" w:lineRule="auto"/>
        <w:rPr>
          <w:rFonts w:ascii="Garamond" w:hAnsi="Garamond"/>
          <w:sz w:val="24"/>
          <w:szCs w:val="24"/>
          <w:lang w:val="en-GB"/>
        </w:rPr>
      </w:pPr>
    </w:p>
    <w:p w14:paraId="5E46722E" w14:textId="6EC4A8D0" w:rsidR="00ED405D" w:rsidRPr="00A25B27" w:rsidRDefault="00186C7D" w:rsidP="00C80117">
      <w:pPr>
        <w:spacing w:after="0" w:line="480" w:lineRule="auto"/>
        <w:rPr>
          <w:rFonts w:ascii="Garamond" w:hAnsi="Garamond"/>
          <w:sz w:val="24"/>
          <w:szCs w:val="24"/>
          <w:lang w:val="en-GB"/>
        </w:rPr>
      </w:pPr>
      <w:r w:rsidRPr="004D69DD">
        <w:rPr>
          <w:rFonts w:ascii="Garamond" w:hAnsi="Garamond"/>
          <w:sz w:val="24"/>
          <w:szCs w:val="24"/>
          <w:lang w:val="en-GB"/>
        </w:rPr>
        <w:t xml:space="preserve">The median area of </w:t>
      </w:r>
      <w:r w:rsidRPr="004D69DD">
        <w:rPr>
          <w:rFonts w:ascii="Garamond" w:hAnsi="Garamond"/>
          <w:i/>
          <w:iCs/>
          <w:sz w:val="24"/>
          <w:szCs w:val="24"/>
          <w:lang w:val="en-GB"/>
        </w:rPr>
        <w:t>Carpobrotus</w:t>
      </w:r>
      <w:r w:rsidRPr="004D69DD">
        <w:rPr>
          <w:rFonts w:ascii="Garamond" w:hAnsi="Garamond"/>
          <w:sz w:val="24"/>
          <w:szCs w:val="24"/>
          <w:lang w:val="en-GB"/>
        </w:rPr>
        <w:t xml:space="preserve"> and control patches was 51450</w:t>
      </w:r>
      <w:r>
        <w:rPr>
          <w:rFonts w:ascii="Garamond" w:hAnsi="Garamond"/>
          <w:sz w:val="24"/>
          <w:szCs w:val="24"/>
          <w:lang w:val="en-GB"/>
        </w:rPr>
        <w:t xml:space="preserve"> cm</w:t>
      </w:r>
      <w:r w:rsidRPr="00C80117">
        <w:rPr>
          <w:rFonts w:ascii="Garamond" w:hAnsi="Garamond"/>
          <w:sz w:val="24"/>
          <w:szCs w:val="24"/>
          <w:vertAlign w:val="superscript"/>
          <w:lang w:val="en-GB"/>
        </w:rPr>
        <w:t>2</w:t>
      </w:r>
      <w:r>
        <w:rPr>
          <w:rFonts w:ascii="Garamond" w:hAnsi="Garamond"/>
          <w:sz w:val="24"/>
          <w:szCs w:val="24"/>
          <w:vertAlign w:val="superscript"/>
          <w:lang w:val="en-GB"/>
        </w:rPr>
        <w:t xml:space="preserve"> </w:t>
      </w:r>
      <w:r>
        <w:rPr>
          <w:rFonts w:ascii="Garamond" w:hAnsi="Garamond"/>
          <w:sz w:val="24"/>
          <w:szCs w:val="24"/>
          <w:lang w:val="en-GB"/>
        </w:rPr>
        <w:t>(</w:t>
      </w:r>
      <w:r w:rsidRPr="00C80117">
        <w:rPr>
          <w:rFonts w:ascii="Garamond" w:hAnsi="Garamond"/>
          <w:sz w:val="24"/>
          <w:szCs w:val="24"/>
          <w:lang w:val="en-GB"/>
        </w:rPr>
        <w:t>560000</w:t>
      </w:r>
      <w:r>
        <w:rPr>
          <w:rFonts w:ascii="Garamond" w:hAnsi="Garamond"/>
          <w:sz w:val="24"/>
          <w:szCs w:val="24"/>
          <w:lang w:val="en-GB"/>
        </w:rPr>
        <w:t>-</w:t>
      </w:r>
      <w:r w:rsidRPr="00C80117">
        <w:rPr>
          <w:rFonts w:ascii="Garamond" w:hAnsi="Garamond"/>
          <w:sz w:val="24"/>
          <w:szCs w:val="24"/>
          <w:lang w:val="en-GB"/>
        </w:rPr>
        <w:t>800</w:t>
      </w:r>
      <w:r>
        <w:rPr>
          <w:rFonts w:ascii="Garamond" w:hAnsi="Garamond"/>
          <w:sz w:val="24"/>
          <w:szCs w:val="24"/>
          <w:lang w:val="en-GB"/>
        </w:rPr>
        <w:t>).</w:t>
      </w:r>
      <w:r>
        <w:rPr>
          <w:rFonts w:ascii="Garamond" w:hAnsi="Garamond"/>
          <w:sz w:val="24"/>
          <w:szCs w:val="24"/>
          <w:lang w:val="en-GB"/>
        </w:rPr>
        <w:t xml:space="preserve"> </w:t>
      </w:r>
      <w:r w:rsidR="006C52EF" w:rsidRPr="00A25B27">
        <w:rPr>
          <w:rFonts w:ascii="Garamond" w:hAnsi="Garamond"/>
          <w:sz w:val="24"/>
          <w:szCs w:val="24"/>
          <w:lang w:val="en-GB"/>
        </w:rPr>
        <w:t xml:space="preserve">The density </w:t>
      </w:r>
      <w:r w:rsidR="00403DAC" w:rsidRPr="00A25B27">
        <w:rPr>
          <w:rFonts w:ascii="Garamond" w:hAnsi="Garamond"/>
          <w:sz w:val="24"/>
          <w:szCs w:val="24"/>
          <w:lang w:val="en-GB"/>
        </w:rPr>
        <w:t xml:space="preserve">area </w:t>
      </w:r>
      <w:r w:rsidR="006C52EF" w:rsidRPr="00A25B27">
        <w:rPr>
          <w:rFonts w:ascii="Garamond" w:hAnsi="Garamond"/>
          <w:sz w:val="24"/>
          <w:szCs w:val="24"/>
          <w:lang w:val="en-GB"/>
        </w:rPr>
        <w:t xml:space="preserve">of </w:t>
      </w:r>
      <w:r w:rsidR="00ED405D" w:rsidRPr="00A25B27">
        <w:rPr>
          <w:rFonts w:ascii="Garamond" w:hAnsi="Garamond"/>
          <w:sz w:val="24"/>
          <w:szCs w:val="24"/>
          <w:lang w:val="en-GB"/>
        </w:rPr>
        <w:t xml:space="preserve">macrolitter retained by </w:t>
      </w:r>
      <w:r w:rsidR="006C52EF" w:rsidRPr="00A25B27">
        <w:rPr>
          <w:rFonts w:ascii="Garamond" w:hAnsi="Garamond"/>
          <w:i/>
          <w:iCs/>
          <w:sz w:val="24"/>
          <w:szCs w:val="24"/>
          <w:lang w:val="en-GB"/>
        </w:rPr>
        <w:t>C</w:t>
      </w:r>
      <w:r w:rsidR="00ED405D" w:rsidRPr="00A25B27">
        <w:rPr>
          <w:rFonts w:ascii="Garamond" w:hAnsi="Garamond"/>
          <w:i/>
          <w:iCs/>
          <w:sz w:val="24"/>
          <w:szCs w:val="24"/>
          <w:lang w:val="en-GB"/>
        </w:rPr>
        <w:t>arp</w:t>
      </w:r>
      <w:r w:rsidR="006C52EF" w:rsidRPr="00A25B27">
        <w:rPr>
          <w:rFonts w:ascii="Garamond" w:hAnsi="Garamond"/>
          <w:i/>
          <w:iCs/>
          <w:sz w:val="24"/>
          <w:szCs w:val="24"/>
          <w:lang w:val="en-GB"/>
        </w:rPr>
        <w:t>obrotus</w:t>
      </w:r>
      <w:r w:rsidR="006C52EF" w:rsidRPr="00A25B27">
        <w:rPr>
          <w:rFonts w:ascii="Garamond" w:hAnsi="Garamond"/>
          <w:sz w:val="24"/>
          <w:szCs w:val="24"/>
          <w:lang w:val="en-GB"/>
        </w:rPr>
        <w:t xml:space="preserve"> </w:t>
      </w:r>
      <w:r w:rsidR="0041740E" w:rsidRPr="00A25B27">
        <w:rPr>
          <w:rFonts w:ascii="Garamond" w:hAnsi="Garamond"/>
          <w:sz w:val="24"/>
          <w:szCs w:val="24"/>
          <w:lang w:val="en-GB"/>
        </w:rPr>
        <w:t>sp</w:t>
      </w:r>
      <w:r w:rsidR="00EF5BC0">
        <w:rPr>
          <w:rFonts w:ascii="Garamond" w:hAnsi="Garamond"/>
          <w:sz w:val="24"/>
          <w:szCs w:val="24"/>
          <w:lang w:val="en-GB"/>
        </w:rPr>
        <w:t>p</w:t>
      </w:r>
      <w:r w:rsidR="0041740E" w:rsidRPr="00A25B27">
        <w:rPr>
          <w:rFonts w:ascii="Garamond" w:hAnsi="Garamond"/>
          <w:sz w:val="24"/>
          <w:szCs w:val="24"/>
          <w:lang w:val="en-GB"/>
        </w:rPr>
        <w:t xml:space="preserve">. </w:t>
      </w:r>
      <w:r w:rsidR="006C52EF" w:rsidRPr="00A25B27">
        <w:rPr>
          <w:rFonts w:ascii="Garamond" w:hAnsi="Garamond"/>
          <w:sz w:val="24"/>
          <w:szCs w:val="24"/>
          <w:lang w:val="en-GB"/>
        </w:rPr>
        <w:t>and</w:t>
      </w:r>
      <w:r w:rsidR="00ED405D" w:rsidRPr="00A25B27">
        <w:rPr>
          <w:rFonts w:ascii="Garamond" w:hAnsi="Garamond"/>
          <w:sz w:val="24"/>
          <w:szCs w:val="24"/>
          <w:lang w:val="en-GB"/>
        </w:rPr>
        <w:t xml:space="preserve"> c</w:t>
      </w:r>
      <w:r w:rsidR="006C52EF" w:rsidRPr="00A25B27">
        <w:rPr>
          <w:rFonts w:ascii="Garamond" w:hAnsi="Garamond"/>
          <w:sz w:val="24"/>
          <w:szCs w:val="24"/>
          <w:lang w:val="en-GB"/>
        </w:rPr>
        <w:t xml:space="preserve">ontrol </w:t>
      </w:r>
      <w:r w:rsidR="00EF5BC0" w:rsidRPr="00A25B27">
        <w:rPr>
          <w:rFonts w:ascii="Garamond" w:hAnsi="Garamond"/>
          <w:sz w:val="24"/>
          <w:szCs w:val="24"/>
          <w:lang w:val="en-GB"/>
        </w:rPr>
        <w:t>p</w:t>
      </w:r>
      <w:r w:rsidR="00EF5BC0">
        <w:rPr>
          <w:rFonts w:ascii="Garamond" w:hAnsi="Garamond"/>
          <w:sz w:val="24"/>
          <w:szCs w:val="24"/>
          <w:lang w:val="en-GB"/>
        </w:rPr>
        <w:t>atche</w:t>
      </w:r>
      <w:r w:rsidR="00EF5BC0" w:rsidRPr="00A25B27">
        <w:rPr>
          <w:rFonts w:ascii="Garamond" w:hAnsi="Garamond"/>
          <w:sz w:val="24"/>
          <w:szCs w:val="24"/>
          <w:lang w:val="en-GB"/>
        </w:rPr>
        <w:t xml:space="preserve">s </w:t>
      </w:r>
      <w:r w:rsidR="006C52EF" w:rsidRPr="00A25B27">
        <w:rPr>
          <w:rFonts w:ascii="Garamond" w:hAnsi="Garamond"/>
          <w:sz w:val="24"/>
          <w:szCs w:val="24"/>
          <w:lang w:val="en-GB"/>
        </w:rPr>
        <w:t xml:space="preserve">was </w:t>
      </w:r>
      <w:r w:rsidR="006C52EF" w:rsidRPr="002773D6">
        <w:rPr>
          <w:rFonts w:ascii="Garamond" w:hAnsi="Garamond"/>
          <w:sz w:val="24"/>
          <w:szCs w:val="24"/>
          <w:lang w:val="en-GB"/>
        </w:rPr>
        <w:t xml:space="preserve">highest in </w:t>
      </w:r>
      <w:r w:rsidRPr="002773D6">
        <w:rPr>
          <w:rFonts w:ascii="Garamond" w:hAnsi="Garamond"/>
          <w:sz w:val="24"/>
          <w:szCs w:val="24"/>
          <w:lang w:val="en-GB"/>
        </w:rPr>
        <w:t>G</w:t>
      </w:r>
      <w:r w:rsidR="00F66F6C" w:rsidRPr="002773D6">
        <w:rPr>
          <w:rFonts w:ascii="Garamond" w:hAnsi="Garamond"/>
          <w:sz w:val="24"/>
          <w:szCs w:val="24"/>
          <w:lang w:val="en-GB"/>
        </w:rPr>
        <w:t xml:space="preserve"> (</w:t>
      </w:r>
      <w:r w:rsidRPr="002773D6">
        <w:rPr>
          <w:rFonts w:ascii="Garamond" w:hAnsi="Garamond"/>
          <w:sz w:val="24"/>
          <w:szCs w:val="24"/>
          <w:lang w:val="en-GB"/>
        </w:rPr>
        <w:t>28</w:t>
      </w:r>
      <w:r w:rsidR="00F66F6C" w:rsidRPr="004D69DD">
        <w:rPr>
          <w:rFonts w:ascii="Garamond" w:hAnsi="Garamond"/>
          <w:sz w:val="24"/>
          <w:szCs w:val="24"/>
          <w:lang w:val="en-GB"/>
        </w:rPr>
        <w:t>.</w:t>
      </w:r>
      <w:r>
        <w:rPr>
          <w:rFonts w:ascii="Garamond" w:hAnsi="Garamond"/>
          <w:sz w:val="24"/>
          <w:szCs w:val="24"/>
          <w:lang w:val="en-GB"/>
        </w:rPr>
        <w:t>0</w:t>
      </w:r>
      <w:r w:rsidR="00F66F6C" w:rsidRPr="004D69DD">
        <w:rPr>
          <w:rFonts w:ascii="Garamond" w:hAnsi="Garamond"/>
          <w:sz w:val="24"/>
          <w:szCs w:val="24"/>
          <w:lang w:val="en-GB"/>
        </w:rPr>
        <w:t>%)</w:t>
      </w:r>
      <w:r w:rsidR="004A05DA" w:rsidRPr="004D69DD">
        <w:rPr>
          <w:rFonts w:ascii="Garamond" w:hAnsi="Garamond"/>
          <w:sz w:val="24"/>
          <w:szCs w:val="24"/>
          <w:lang w:val="en-GB"/>
        </w:rPr>
        <w:t xml:space="preserve"> </w:t>
      </w:r>
      <w:r w:rsidR="006C52EF" w:rsidRPr="004D69DD">
        <w:rPr>
          <w:rFonts w:ascii="Garamond" w:hAnsi="Garamond"/>
          <w:sz w:val="24"/>
          <w:szCs w:val="24"/>
          <w:lang w:val="en-GB"/>
        </w:rPr>
        <w:t xml:space="preserve">and </w:t>
      </w:r>
      <w:r>
        <w:rPr>
          <w:rFonts w:ascii="Garamond" w:hAnsi="Garamond"/>
          <w:sz w:val="24"/>
          <w:szCs w:val="24"/>
          <w:lang w:val="en-GB"/>
        </w:rPr>
        <w:t>L</w:t>
      </w:r>
      <w:r w:rsidR="006C52EF" w:rsidRPr="004D69DD">
        <w:rPr>
          <w:rFonts w:ascii="Garamond" w:hAnsi="Garamond"/>
          <w:sz w:val="24"/>
          <w:szCs w:val="24"/>
          <w:lang w:val="en-GB"/>
        </w:rPr>
        <w:t xml:space="preserve"> </w:t>
      </w:r>
      <w:r w:rsidR="00F66F6C" w:rsidRPr="004D69DD">
        <w:rPr>
          <w:rFonts w:ascii="Garamond" w:hAnsi="Garamond"/>
          <w:sz w:val="24"/>
          <w:szCs w:val="24"/>
          <w:lang w:val="en-GB"/>
        </w:rPr>
        <w:t>(</w:t>
      </w:r>
      <w:r>
        <w:rPr>
          <w:rFonts w:ascii="Garamond" w:hAnsi="Garamond"/>
          <w:sz w:val="24"/>
          <w:szCs w:val="24"/>
          <w:lang w:val="en-GB"/>
        </w:rPr>
        <w:t>66.2</w:t>
      </w:r>
      <w:r w:rsidR="00F66F6C" w:rsidRPr="004D69DD">
        <w:rPr>
          <w:rFonts w:ascii="Garamond" w:hAnsi="Garamond"/>
          <w:sz w:val="24"/>
          <w:szCs w:val="24"/>
          <w:lang w:val="en-GB"/>
        </w:rPr>
        <w:t xml:space="preserve">%) </w:t>
      </w:r>
      <w:r w:rsidR="00EF5BC0" w:rsidRPr="004D69DD">
        <w:rPr>
          <w:rFonts w:ascii="Garamond" w:hAnsi="Garamond"/>
          <w:sz w:val="24"/>
          <w:szCs w:val="24"/>
          <w:lang w:val="en-GB"/>
        </w:rPr>
        <w:t>sites</w:t>
      </w:r>
      <w:r w:rsidR="006C52EF" w:rsidRPr="004D69DD">
        <w:rPr>
          <w:rFonts w:ascii="Garamond" w:hAnsi="Garamond"/>
          <w:sz w:val="24"/>
          <w:szCs w:val="24"/>
          <w:lang w:val="en-GB"/>
        </w:rPr>
        <w:t xml:space="preserve">, respectively (Fig. </w:t>
      </w:r>
      <w:r w:rsidR="006B1DD3" w:rsidRPr="004D69DD">
        <w:rPr>
          <w:rFonts w:ascii="Garamond" w:hAnsi="Garamond"/>
          <w:sz w:val="24"/>
          <w:szCs w:val="24"/>
          <w:lang w:val="en-GB"/>
        </w:rPr>
        <w:t>3</w:t>
      </w:r>
      <w:r w:rsidR="006C52EF" w:rsidRPr="004D69DD">
        <w:rPr>
          <w:rFonts w:ascii="Garamond" w:hAnsi="Garamond"/>
          <w:sz w:val="24"/>
          <w:szCs w:val="24"/>
          <w:lang w:val="en-GB"/>
        </w:rPr>
        <w:t xml:space="preserve">). </w:t>
      </w:r>
    </w:p>
    <w:p w14:paraId="13018C3F" w14:textId="6CC46684" w:rsidR="00403DAC" w:rsidRPr="00D45D4A" w:rsidRDefault="00186C7D" w:rsidP="0009312C">
      <w:pPr>
        <w:spacing w:after="0" w:line="480" w:lineRule="auto"/>
        <w:jc w:val="center"/>
        <w:rPr>
          <w:rFonts w:ascii="Garamond" w:hAnsi="Garamond"/>
          <w:sz w:val="24"/>
          <w:szCs w:val="24"/>
        </w:rPr>
      </w:pPr>
      <w:r w:rsidRPr="00D45D4A">
        <w:object w:dxaOrig="7258" w:dyaOrig="4262" w14:anchorId="7092DB83">
          <v:shape id="_x0000_i1034" type="#_x0000_t75" style="width:5in;height:3in" o:ole="">
            <v:imagedata r:id="rId11" o:title=""/>
          </v:shape>
          <o:OLEObject Type="Embed" ProgID="Prism8.Document" ShapeID="_x0000_i1034" DrawAspect="Content" ObjectID="_1682256433" r:id="rId12"/>
        </w:object>
      </w:r>
    </w:p>
    <w:p w14:paraId="08107409" w14:textId="05462669" w:rsidR="00403DAC" w:rsidRPr="00A25B27" w:rsidRDefault="00403DAC" w:rsidP="00A500BE">
      <w:pPr>
        <w:spacing w:after="0" w:line="480" w:lineRule="auto"/>
        <w:rPr>
          <w:rFonts w:ascii="Garamond" w:hAnsi="Garamond"/>
          <w:sz w:val="24"/>
          <w:szCs w:val="24"/>
          <w:lang w:val="en-GB"/>
        </w:rPr>
      </w:pPr>
      <w:r w:rsidRPr="00A25B27">
        <w:rPr>
          <w:rFonts w:ascii="Garamond" w:hAnsi="Garamond"/>
          <w:b/>
          <w:bCs/>
          <w:sz w:val="24"/>
          <w:szCs w:val="24"/>
          <w:lang w:val="en-GB"/>
        </w:rPr>
        <w:t xml:space="preserve">Figure </w:t>
      </w:r>
      <w:r w:rsidR="006B1DD3" w:rsidRPr="00A25B27">
        <w:rPr>
          <w:rFonts w:ascii="Garamond" w:hAnsi="Garamond"/>
          <w:b/>
          <w:bCs/>
          <w:sz w:val="24"/>
          <w:szCs w:val="24"/>
          <w:lang w:val="en-GB"/>
        </w:rPr>
        <w:t>3</w:t>
      </w:r>
      <w:r w:rsidRPr="00A25B27">
        <w:rPr>
          <w:rFonts w:ascii="Garamond" w:hAnsi="Garamond"/>
          <w:sz w:val="24"/>
          <w:szCs w:val="24"/>
          <w:lang w:val="en-GB"/>
        </w:rPr>
        <w:t xml:space="preserve">. Density of macrolitter area retained by </w:t>
      </w:r>
      <w:r w:rsidRPr="00A25B27">
        <w:rPr>
          <w:rFonts w:ascii="Garamond" w:hAnsi="Garamond"/>
          <w:i/>
          <w:iCs/>
          <w:sz w:val="24"/>
          <w:szCs w:val="24"/>
          <w:lang w:val="en-GB"/>
        </w:rPr>
        <w:t>Carpobrotus</w:t>
      </w:r>
      <w:r w:rsidRPr="00A25B27">
        <w:rPr>
          <w:rFonts w:ascii="Garamond" w:hAnsi="Garamond"/>
          <w:sz w:val="24"/>
          <w:szCs w:val="24"/>
          <w:lang w:val="en-GB"/>
        </w:rPr>
        <w:t xml:space="preserve"> </w:t>
      </w:r>
      <w:r w:rsidR="0041740E" w:rsidRPr="00A25B27">
        <w:rPr>
          <w:rFonts w:ascii="Garamond" w:hAnsi="Garamond"/>
          <w:sz w:val="24"/>
          <w:szCs w:val="24"/>
          <w:lang w:val="en-GB"/>
        </w:rPr>
        <w:t>sp</w:t>
      </w:r>
      <w:r w:rsidR="00EF5BC0">
        <w:rPr>
          <w:rFonts w:ascii="Garamond" w:hAnsi="Garamond"/>
          <w:sz w:val="24"/>
          <w:szCs w:val="24"/>
          <w:lang w:val="en-GB"/>
        </w:rPr>
        <w:t>p</w:t>
      </w:r>
      <w:r w:rsidR="0041740E" w:rsidRPr="00A25B27">
        <w:rPr>
          <w:rFonts w:ascii="Garamond" w:hAnsi="Garamond"/>
          <w:sz w:val="24"/>
          <w:szCs w:val="24"/>
          <w:lang w:val="en-GB"/>
        </w:rPr>
        <w:t xml:space="preserve">. </w:t>
      </w:r>
      <w:r w:rsidRPr="00A25B27">
        <w:rPr>
          <w:rFonts w:ascii="Garamond" w:hAnsi="Garamond"/>
          <w:sz w:val="24"/>
          <w:szCs w:val="24"/>
          <w:lang w:val="en-GB"/>
        </w:rPr>
        <w:t xml:space="preserve">and control </w:t>
      </w:r>
      <w:r w:rsidR="00EF5BC0" w:rsidRPr="00A25B27">
        <w:rPr>
          <w:rFonts w:ascii="Garamond" w:hAnsi="Garamond"/>
          <w:sz w:val="24"/>
          <w:szCs w:val="24"/>
          <w:lang w:val="en-GB"/>
        </w:rPr>
        <w:t>p</w:t>
      </w:r>
      <w:r w:rsidR="00EF5BC0">
        <w:rPr>
          <w:rFonts w:ascii="Garamond" w:hAnsi="Garamond"/>
          <w:sz w:val="24"/>
          <w:szCs w:val="24"/>
          <w:lang w:val="en-GB"/>
        </w:rPr>
        <w:t>atche</w:t>
      </w:r>
      <w:r w:rsidR="00EF5BC0" w:rsidRPr="00A25B27">
        <w:rPr>
          <w:rFonts w:ascii="Garamond" w:hAnsi="Garamond"/>
          <w:sz w:val="24"/>
          <w:szCs w:val="24"/>
          <w:lang w:val="en-GB"/>
        </w:rPr>
        <w:t>s</w:t>
      </w:r>
      <w:r w:rsidRPr="00A25B27">
        <w:rPr>
          <w:rFonts w:ascii="Garamond" w:hAnsi="Garamond"/>
          <w:sz w:val="24"/>
          <w:szCs w:val="24"/>
          <w:lang w:val="en-GB"/>
        </w:rPr>
        <w:t xml:space="preserve">. CARP = </w:t>
      </w:r>
      <w:r w:rsidRPr="00A25B27">
        <w:rPr>
          <w:rFonts w:ascii="Garamond" w:hAnsi="Garamond"/>
          <w:i/>
          <w:iCs/>
          <w:sz w:val="24"/>
          <w:szCs w:val="24"/>
          <w:lang w:val="en-GB"/>
        </w:rPr>
        <w:t>Carpobrotus</w:t>
      </w:r>
      <w:r w:rsidR="004D69DD">
        <w:rPr>
          <w:rFonts w:ascii="Garamond" w:hAnsi="Garamond"/>
          <w:i/>
          <w:iCs/>
          <w:sz w:val="24"/>
          <w:szCs w:val="24"/>
          <w:lang w:val="en-GB"/>
        </w:rPr>
        <w:t xml:space="preserve"> </w:t>
      </w:r>
      <w:r w:rsidR="004D69DD">
        <w:rPr>
          <w:rFonts w:ascii="Garamond" w:hAnsi="Garamond"/>
          <w:sz w:val="24"/>
          <w:szCs w:val="24"/>
          <w:lang w:val="en-GB"/>
        </w:rPr>
        <w:t>spp.</w:t>
      </w:r>
      <w:r w:rsidRPr="00A25B27">
        <w:rPr>
          <w:rFonts w:ascii="Garamond" w:hAnsi="Garamond"/>
          <w:sz w:val="24"/>
          <w:szCs w:val="24"/>
          <w:lang w:val="en-GB"/>
        </w:rPr>
        <w:t xml:space="preserve">, CTRL = control. </w:t>
      </w:r>
      <w:r w:rsidR="00592605" w:rsidRPr="00A25B27">
        <w:rPr>
          <w:rFonts w:ascii="Garamond" w:hAnsi="Garamond"/>
          <w:sz w:val="24"/>
          <w:szCs w:val="24"/>
          <w:lang w:val="en-GB"/>
        </w:rPr>
        <w:t>Letters (A-</w:t>
      </w:r>
      <w:r w:rsidR="00AF0EEA" w:rsidRPr="00A25B27">
        <w:rPr>
          <w:rFonts w:ascii="Garamond" w:hAnsi="Garamond"/>
          <w:sz w:val="24"/>
          <w:szCs w:val="24"/>
          <w:lang w:val="en-GB"/>
        </w:rPr>
        <w:t>O</w:t>
      </w:r>
      <w:r w:rsidR="00592605" w:rsidRPr="00A25B27">
        <w:rPr>
          <w:rFonts w:ascii="Garamond" w:hAnsi="Garamond"/>
          <w:sz w:val="24"/>
          <w:szCs w:val="24"/>
          <w:lang w:val="en-GB"/>
        </w:rPr>
        <w:t>) indicate the 1</w:t>
      </w:r>
      <w:r w:rsidR="005C76E0">
        <w:rPr>
          <w:rFonts w:ascii="Garamond" w:hAnsi="Garamond"/>
          <w:sz w:val="24"/>
          <w:szCs w:val="24"/>
          <w:lang w:val="en-GB"/>
        </w:rPr>
        <w:t>5</w:t>
      </w:r>
      <w:r w:rsidR="00592605" w:rsidRPr="00A25B27">
        <w:rPr>
          <w:rFonts w:ascii="Garamond" w:hAnsi="Garamond"/>
          <w:sz w:val="24"/>
          <w:szCs w:val="24"/>
          <w:lang w:val="en-GB"/>
        </w:rPr>
        <w:t xml:space="preserve"> </w:t>
      </w:r>
      <w:r w:rsidR="00EF5BC0">
        <w:rPr>
          <w:rFonts w:ascii="Garamond" w:hAnsi="Garamond"/>
          <w:sz w:val="24"/>
          <w:szCs w:val="24"/>
          <w:lang w:val="en-GB"/>
        </w:rPr>
        <w:t>sites</w:t>
      </w:r>
      <w:r w:rsidR="00592605" w:rsidRPr="00A25B27">
        <w:rPr>
          <w:rFonts w:ascii="Garamond" w:hAnsi="Garamond"/>
          <w:sz w:val="24"/>
          <w:szCs w:val="24"/>
          <w:lang w:val="en-GB"/>
        </w:rPr>
        <w:t>.</w:t>
      </w:r>
    </w:p>
    <w:p w14:paraId="73A00DB5" w14:textId="77777777" w:rsidR="008238F7" w:rsidRPr="00A25B27" w:rsidRDefault="008238F7" w:rsidP="00A500BE">
      <w:pPr>
        <w:spacing w:after="0" w:line="480" w:lineRule="auto"/>
        <w:rPr>
          <w:rFonts w:ascii="Garamond" w:hAnsi="Garamond"/>
          <w:sz w:val="24"/>
          <w:szCs w:val="24"/>
          <w:lang w:val="en-GB"/>
        </w:rPr>
      </w:pPr>
    </w:p>
    <w:p w14:paraId="79652811" w14:textId="0809411F" w:rsidR="00ED405D" w:rsidRPr="00A25B27" w:rsidRDefault="00ED405D" w:rsidP="00A500BE">
      <w:pPr>
        <w:spacing w:after="0" w:line="480" w:lineRule="auto"/>
        <w:rPr>
          <w:rFonts w:ascii="Garamond" w:hAnsi="Garamond"/>
          <w:sz w:val="24"/>
          <w:szCs w:val="24"/>
          <w:lang w:val="en-GB"/>
        </w:rPr>
      </w:pPr>
      <w:r w:rsidRPr="00A25B27">
        <w:rPr>
          <w:rFonts w:ascii="Garamond" w:hAnsi="Garamond"/>
          <w:sz w:val="24"/>
          <w:szCs w:val="24"/>
          <w:lang w:val="en-GB"/>
        </w:rPr>
        <w:t xml:space="preserve">Among the beach litter items most retained by </w:t>
      </w:r>
      <w:r w:rsidRPr="00A25B27">
        <w:rPr>
          <w:rFonts w:ascii="Garamond" w:hAnsi="Garamond"/>
          <w:i/>
          <w:iCs/>
          <w:sz w:val="24"/>
          <w:szCs w:val="24"/>
          <w:lang w:val="en-GB"/>
        </w:rPr>
        <w:t>Carpobrotu</w:t>
      </w:r>
      <w:r w:rsidR="0041740E" w:rsidRPr="00A25B27">
        <w:rPr>
          <w:rFonts w:ascii="Garamond" w:hAnsi="Garamond"/>
          <w:i/>
          <w:iCs/>
          <w:sz w:val="24"/>
          <w:szCs w:val="24"/>
          <w:lang w:val="en-GB"/>
        </w:rPr>
        <w:t xml:space="preserve">s </w:t>
      </w:r>
      <w:r w:rsidR="003464A4">
        <w:rPr>
          <w:rFonts w:ascii="Garamond" w:hAnsi="Garamond"/>
          <w:sz w:val="24"/>
          <w:szCs w:val="24"/>
          <w:lang w:val="en-GB"/>
        </w:rPr>
        <w:t>patches</w:t>
      </w:r>
      <w:r w:rsidRPr="00A25B27">
        <w:rPr>
          <w:rFonts w:ascii="Garamond" w:hAnsi="Garamond"/>
          <w:sz w:val="24"/>
          <w:szCs w:val="24"/>
          <w:lang w:val="en-GB"/>
        </w:rPr>
        <w:t>, plastic fragments accounted for 46.2% (n</w:t>
      </w:r>
      <w:r w:rsidR="00681F5E" w:rsidRPr="00A25B27">
        <w:rPr>
          <w:rFonts w:ascii="Garamond" w:hAnsi="Garamond"/>
          <w:sz w:val="24"/>
          <w:szCs w:val="24"/>
          <w:lang w:val="en-GB"/>
        </w:rPr>
        <w:t xml:space="preserve"> </w:t>
      </w:r>
      <w:r w:rsidRPr="00A25B27">
        <w:rPr>
          <w:rFonts w:ascii="Garamond" w:hAnsi="Garamond"/>
          <w:sz w:val="24"/>
          <w:szCs w:val="24"/>
          <w:lang w:val="en-GB"/>
        </w:rPr>
        <w:t>=</w:t>
      </w:r>
      <w:r w:rsidR="00681F5E" w:rsidRPr="00A25B27">
        <w:rPr>
          <w:rFonts w:ascii="Garamond" w:hAnsi="Garamond"/>
          <w:sz w:val="24"/>
          <w:szCs w:val="24"/>
          <w:lang w:val="en-GB"/>
        </w:rPr>
        <w:t xml:space="preserve"> </w:t>
      </w:r>
      <w:r w:rsidRPr="00A25B27">
        <w:rPr>
          <w:rFonts w:ascii="Garamond" w:hAnsi="Garamond"/>
          <w:sz w:val="24"/>
          <w:szCs w:val="24"/>
          <w:lang w:val="en-GB"/>
        </w:rPr>
        <w:t>153), PS fragments for 25.1% (n</w:t>
      </w:r>
      <w:r w:rsidR="00681F5E" w:rsidRPr="00A25B27">
        <w:rPr>
          <w:rFonts w:ascii="Garamond" w:hAnsi="Garamond"/>
          <w:sz w:val="24"/>
          <w:szCs w:val="24"/>
          <w:lang w:val="en-GB"/>
        </w:rPr>
        <w:t xml:space="preserve"> </w:t>
      </w:r>
      <w:r w:rsidRPr="00A25B27">
        <w:rPr>
          <w:rFonts w:ascii="Garamond" w:hAnsi="Garamond"/>
          <w:sz w:val="24"/>
          <w:szCs w:val="24"/>
          <w:lang w:val="en-GB"/>
        </w:rPr>
        <w:t>=</w:t>
      </w:r>
      <w:r w:rsidR="00681F5E" w:rsidRPr="00A25B27">
        <w:rPr>
          <w:rFonts w:ascii="Garamond" w:hAnsi="Garamond"/>
          <w:sz w:val="24"/>
          <w:szCs w:val="24"/>
          <w:lang w:val="en-GB"/>
        </w:rPr>
        <w:t xml:space="preserve"> </w:t>
      </w:r>
      <w:r w:rsidRPr="00A25B27">
        <w:rPr>
          <w:rFonts w:ascii="Garamond" w:hAnsi="Garamond"/>
          <w:sz w:val="24"/>
          <w:szCs w:val="24"/>
          <w:lang w:val="en-GB"/>
        </w:rPr>
        <w:t xml:space="preserve">83), </w:t>
      </w:r>
      <w:r w:rsidR="005103BF" w:rsidRPr="00A25B27">
        <w:rPr>
          <w:rFonts w:ascii="Garamond" w:hAnsi="Garamond"/>
          <w:sz w:val="24"/>
          <w:szCs w:val="24"/>
          <w:lang w:val="en-GB"/>
        </w:rPr>
        <w:t>expanded resin</w:t>
      </w:r>
      <w:r w:rsidRPr="00A25B27">
        <w:rPr>
          <w:rFonts w:ascii="Garamond" w:hAnsi="Garamond"/>
          <w:sz w:val="24"/>
          <w:szCs w:val="24"/>
          <w:lang w:val="en-GB"/>
        </w:rPr>
        <w:t xml:space="preserve"> for 13.6% (n=45), plastic bottle</w:t>
      </w:r>
      <w:r w:rsidR="005103BF" w:rsidRPr="00A25B27">
        <w:rPr>
          <w:rFonts w:ascii="Garamond" w:hAnsi="Garamond"/>
          <w:sz w:val="24"/>
          <w:szCs w:val="24"/>
          <w:lang w:val="en-GB"/>
        </w:rPr>
        <w:t xml:space="preserve"> labels</w:t>
      </w:r>
      <w:r w:rsidRPr="00A25B27">
        <w:rPr>
          <w:rFonts w:ascii="Garamond" w:hAnsi="Garamond"/>
          <w:sz w:val="24"/>
          <w:szCs w:val="24"/>
          <w:lang w:val="en-GB"/>
        </w:rPr>
        <w:t xml:space="preserve"> for 5.4% (n=18), cotton buds for 3.3% (n</w:t>
      </w:r>
      <w:r w:rsidR="00681F5E" w:rsidRPr="00A25B27">
        <w:rPr>
          <w:rFonts w:ascii="Garamond" w:hAnsi="Garamond"/>
          <w:sz w:val="24"/>
          <w:szCs w:val="24"/>
          <w:lang w:val="en-GB"/>
        </w:rPr>
        <w:t xml:space="preserve"> </w:t>
      </w:r>
      <w:r w:rsidRPr="00A25B27">
        <w:rPr>
          <w:rFonts w:ascii="Garamond" w:hAnsi="Garamond"/>
          <w:sz w:val="24"/>
          <w:szCs w:val="24"/>
          <w:lang w:val="en-GB"/>
        </w:rPr>
        <w:t>=</w:t>
      </w:r>
      <w:r w:rsidR="00681F5E" w:rsidRPr="00A25B27">
        <w:rPr>
          <w:rFonts w:ascii="Garamond" w:hAnsi="Garamond"/>
          <w:sz w:val="24"/>
          <w:szCs w:val="24"/>
          <w:lang w:val="en-GB"/>
        </w:rPr>
        <w:t xml:space="preserve"> </w:t>
      </w:r>
      <w:r w:rsidRPr="00A25B27">
        <w:rPr>
          <w:rFonts w:ascii="Garamond" w:hAnsi="Garamond"/>
          <w:sz w:val="24"/>
          <w:szCs w:val="24"/>
          <w:lang w:val="en-GB"/>
        </w:rPr>
        <w:t>11), food packaging for 3.0% (n</w:t>
      </w:r>
      <w:r w:rsidR="00681F5E" w:rsidRPr="00A25B27">
        <w:rPr>
          <w:rFonts w:ascii="Garamond" w:hAnsi="Garamond"/>
          <w:sz w:val="24"/>
          <w:szCs w:val="24"/>
          <w:lang w:val="en-GB"/>
        </w:rPr>
        <w:t xml:space="preserve"> </w:t>
      </w:r>
      <w:r w:rsidRPr="00A25B27">
        <w:rPr>
          <w:rFonts w:ascii="Garamond" w:hAnsi="Garamond"/>
          <w:sz w:val="24"/>
          <w:szCs w:val="24"/>
          <w:lang w:val="en-GB"/>
        </w:rPr>
        <w:t>=</w:t>
      </w:r>
      <w:r w:rsidR="00681F5E" w:rsidRPr="00A25B27">
        <w:rPr>
          <w:rFonts w:ascii="Garamond" w:hAnsi="Garamond"/>
          <w:sz w:val="24"/>
          <w:szCs w:val="24"/>
          <w:lang w:val="en-GB"/>
        </w:rPr>
        <w:t xml:space="preserve"> </w:t>
      </w:r>
      <w:r w:rsidRPr="00A25B27">
        <w:rPr>
          <w:rFonts w:ascii="Garamond" w:hAnsi="Garamond"/>
          <w:sz w:val="24"/>
          <w:szCs w:val="24"/>
          <w:lang w:val="en-GB"/>
        </w:rPr>
        <w:t>10), and plastic cups for 2.7% (n</w:t>
      </w:r>
      <w:r w:rsidR="00681F5E" w:rsidRPr="00A25B27">
        <w:rPr>
          <w:rFonts w:ascii="Garamond" w:hAnsi="Garamond"/>
          <w:sz w:val="24"/>
          <w:szCs w:val="24"/>
          <w:lang w:val="en-GB"/>
        </w:rPr>
        <w:t xml:space="preserve"> </w:t>
      </w:r>
      <w:r w:rsidRPr="00A25B27">
        <w:rPr>
          <w:rFonts w:ascii="Garamond" w:hAnsi="Garamond"/>
          <w:sz w:val="24"/>
          <w:szCs w:val="24"/>
          <w:lang w:val="en-GB"/>
        </w:rPr>
        <w:t>=</w:t>
      </w:r>
      <w:r w:rsidR="00681F5E" w:rsidRPr="00A25B27">
        <w:rPr>
          <w:rFonts w:ascii="Garamond" w:hAnsi="Garamond"/>
          <w:sz w:val="24"/>
          <w:szCs w:val="24"/>
          <w:lang w:val="en-GB"/>
        </w:rPr>
        <w:t xml:space="preserve"> </w:t>
      </w:r>
      <w:r w:rsidRPr="00A25B27">
        <w:rPr>
          <w:rFonts w:ascii="Garamond" w:hAnsi="Garamond"/>
          <w:sz w:val="24"/>
          <w:szCs w:val="24"/>
          <w:lang w:val="en-GB"/>
        </w:rPr>
        <w:t>9). Other items represented 9.97% of the total litter (n</w:t>
      </w:r>
      <w:r w:rsidR="00681F5E" w:rsidRPr="00A25B27">
        <w:rPr>
          <w:rFonts w:ascii="Garamond" w:hAnsi="Garamond"/>
          <w:sz w:val="24"/>
          <w:szCs w:val="24"/>
          <w:lang w:val="en-GB"/>
        </w:rPr>
        <w:t xml:space="preserve"> </w:t>
      </w:r>
      <w:r w:rsidRPr="00A25B27">
        <w:rPr>
          <w:rFonts w:ascii="Garamond" w:hAnsi="Garamond"/>
          <w:sz w:val="24"/>
          <w:szCs w:val="24"/>
          <w:lang w:val="en-GB"/>
        </w:rPr>
        <w:t>=</w:t>
      </w:r>
      <w:r w:rsidR="00681F5E" w:rsidRPr="00A25B27">
        <w:rPr>
          <w:rFonts w:ascii="Garamond" w:hAnsi="Garamond"/>
          <w:sz w:val="24"/>
          <w:szCs w:val="24"/>
          <w:lang w:val="en-GB"/>
        </w:rPr>
        <w:t xml:space="preserve"> </w:t>
      </w:r>
      <w:r w:rsidRPr="00A25B27">
        <w:rPr>
          <w:rFonts w:ascii="Garamond" w:hAnsi="Garamond"/>
          <w:sz w:val="24"/>
          <w:szCs w:val="24"/>
          <w:lang w:val="en-GB"/>
        </w:rPr>
        <w:t>33).</w:t>
      </w:r>
      <w:r w:rsidR="004A20CD" w:rsidRPr="00A25B27">
        <w:rPr>
          <w:rFonts w:ascii="Garamond" w:hAnsi="Garamond"/>
          <w:sz w:val="24"/>
          <w:szCs w:val="24"/>
          <w:lang w:val="en-GB"/>
        </w:rPr>
        <w:t xml:space="preserve"> </w:t>
      </w:r>
      <w:r w:rsidRPr="00A25B27">
        <w:rPr>
          <w:rFonts w:ascii="Garamond" w:hAnsi="Garamond"/>
          <w:sz w:val="24"/>
          <w:szCs w:val="24"/>
          <w:lang w:val="en-GB"/>
        </w:rPr>
        <w:t>For the control, plastic fragments represented 47.2% (n</w:t>
      </w:r>
      <w:r w:rsidR="00681F5E" w:rsidRPr="00A25B27">
        <w:rPr>
          <w:rFonts w:ascii="Garamond" w:hAnsi="Garamond"/>
          <w:sz w:val="24"/>
          <w:szCs w:val="24"/>
          <w:lang w:val="en-GB"/>
        </w:rPr>
        <w:t xml:space="preserve"> </w:t>
      </w:r>
      <w:r w:rsidRPr="00A25B27">
        <w:rPr>
          <w:rFonts w:ascii="Garamond" w:hAnsi="Garamond"/>
          <w:sz w:val="24"/>
          <w:szCs w:val="24"/>
          <w:lang w:val="en-GB"/>
        </w:rPr>
        <w:t>=</w:t>
      </w:r>
      <w:r w:rsidR="00681F5E" w:rsidRPr="00A25B27">
        <w:rPr>
          <w:rFonts w:ascii="Garamond" w:hAnsi="Garamond"/>
          <w:sz w:val="24"/>
          <w:szCs w:val="24"/>
          <w:lang w:val="en-GB"/>
        </w:rPr>
        <w:t xml:space="preserve"> </w:t>
      </w:r>
      <w:r w:rsidRPr="00A25B27">
        <w:rPr>
          <w:rFonts w:ascii="Garamond" w:hAnsi="Garamond"/>
          <w:sz w:val="24"/>
          <w:szCs w:val="24"/>
          <w:lang w:val="en-GB"/>
        </w:rPr>
        <w:t xml:space="preserve">94), PS fragments 18.1% (n=36), </w:t>
      </w:r>
      <w:r w:rsidR="008238F7" w:rsidRPr="00A25B27">
        <w:rPr>
          <w:rFonts w:ascii="Garamond" w:hAnsi="Garamond"/>
          <w:sz w:val="24"/>
          <w:szCs w:val="24"/>
          <w:lang w:val="en-GB"/>
        </w:rPr>
        <w:t xml:space="preserve">fishing lines </w:t>
      </w:r>
      <w:r w:rsidRPr="00A25B27">
        <w:rPr>
          <w:rFonts w:ascii="Garamond" w:hAnsi="Garamond"/>
          <w:sz w:val="24"/>
          <w:szCs w:val="24"/>
          <w:lang w:val="en-GB"/>
        </w:rPr>
        <w:t>12.6% (n</w:t>
      </w:r>
      <w:r w:rsidR="00681F5E" w:rsidRPr="00A25B27">
        <w:rPr>
          <w:rFonts w:ascii="Garamond" w:hAnsi="Garamond"/>
          <w:sz w:val="24"/>
          <w:szCs w:val="24"/>
          <w:lang w:val="en-GB"/>
        </w:rPr>
        <w:t xml:space="preserve"> </w:t>
      </w:r>
      <w:r w:rsidRPr="00A25B27">
        <w:rPr>
          <w:rFonts w:ascii="Garamond" w:hAnsi="Garamond"/>
          <w:sz w:val="24"/>
          <w:szCs w:val="24"/>
          <w:lang w:val="en-GB"/>
        </w:rPr>
        <w:t>=</w:t>
      </w:r>
      <w:r w:rsidR="00681F5E" w:rsidRPr="00A25B27">
        <w:rPr>
          <w:rFonts w:ascii="Garamond" w:hAnsi="Garamond"/>
          <w:sz w:val="24"/>
          <w:szCs w:val="24"/>
          <w:lang w:val="en-GB"/>
        </w:rPr>
        <w:t xml:space="preserve"> </w:t>
      </w:r>
      <w:r w:rsidRPr="00A25B27">
        <w:rPr>
          <w:rFonts w:ascii="Garamond" w:hAnsi="Garamond"/>
          <w:sz w:val="24"/>
          <w:szCs w:val="24"/>
          <w:lang w:val="en-GB"/>
        </w:rPr>
        <w:t>25), plastic bottle</w:t>
      </w:r>
      <w:r w:rsidR="005103BF" w:rsidRPr="00A25B27">
        <w:rPr>
          <w:rFonts w:ascii="Garamond" w:hAnsi="Garamond"/>
          <w:sz w:val="24"/>
          <w:szCs w:val="24"/>
          <w:lang w:val="en-GB"/>
        </w:rPr>
        <w:t xml:space="preserve"> labels</w:t>
      </w:r>
      <w:r w:rsidRPr="00A25B27">
        <w:rPr>
          <w:rFonts w:ascii="Garamond" w:hAnsi="Garamond"/>
          <w:sz w:val="24"/>
          <w:szCs w:val="24"/>
          <w:lang w:val="en-GB"/>
        </w:rPr>
        <w:t xml:space="preserve"> 5.5% (n</w:t>
      </w:r>
      <w:r w:rsidR="00681F5E" w:rsidRPr="00A25B27">
        <w:rPr>
          <w:rFonts w:ascii="Garamond" w:hAnsi="Garamond"/>
          <w:sz w:val="24"/>
          <w:szCs w:val="24"/>
          <w:lang w:val="en-GB"/>
        </w:rPr>
        <w:t xml:space="preserve"> </w:t>
      </w:r>
      <w:r w:rsidRPr="00A25B27">
        <w:rPr>
          <w:rFonts w:ascii="Garamond" w:hAnsi="Garamond"/>
          <w:sz w:val="24"/>
          <w:szCs w:val="24"/>
          <w:lang w:val="en-GB"/>
        </w:rPr>
        <w:t>=</w:t>
      </w:r>
      <w:r w:rsidR="00681F5E" w:rsidRPr="00A25B27">
        <w:rPr>
          <w:rFonts w:ascii="Garamond" w:hAnsi="Garamond"/>
          <w:sz w:val="24"/>
          <w:szCs w:val="24"/>
          <w:lang w:val="en-GB"/>
        </w:rPr>
        <w:t xml:space="preserve"> </w:t>
      </w:r>
      <w:r w:rsidRPr="00A25B27">
        <w:rPr>
          <w:rFonts w:ascii="Garamond" w:hAnsi="Garamond"/>
          <w:sz w:val="24"/>
          <w:szCs w:val="24"/>
          <w:lang w:val="en-GB"/>
        </w:rPr>
        <w:t>11), cotton buds 5.5% (n</w:t>
      </w:r>
      <w:r w:rsidR="00681F5E" w:rsidRPr="00A25B27">
        <w:rPr>
          <w:rFonts w:ascii="Garamond" w:hAnsi="Garamond"/>
          <w:sz w:val="24"/>
          <w:szCs w:val="24"/>
          <w:lang w:val="en-GB"/>
        </w:rPr>
        <w:t xml:space="preserve"> </w:t>
      </w:r>
      <w:r w:rsidRPr="00A25B27">
        <w:rPr>
          <w:rFonts w:ascii="Garamond" w:hAnsi="Garamond"/>
          <w:sz w:val="24"/>
          <w:szCs w:val="24"/>
          <w:lang w:val="en-GB"/>
        </w:rPr>
        <w:t>=</w:t>
      </w:r>
      <w:r w:rsidR="00681F5E" w:rsidRPr="00A25B27">
        <w:rPr>
          <w:rFonts w:ascii="Garamond" w:hAnsi="Garamond"/>
          <w:sz w:val="24"/>
          <w:szCs w:val="24"/>
          <w:lang w:val="en-GB"/>
        </w:rPr>
        <w:t xml:space="preserve"> </w:t>
      </w:r>
      <w:r w:rsidRPr="00A25B27">
        <w:rPr>
          <w:rFonts w:ascii="Garamond" w:hAnsi="Garamond"/>
          <w:sz w:val="24"/>
          <w:szCs w:val="24"/>
          <w:lang w:val="en-GB"/>
        </w:rPr>
        <w:t>11), other items 20.1% (n</w:t>
      </w:r>
      <w:r w:rsidR="00681F5E" w:rsidRPr="00A25B27">
        <w:rPr>
          <w:rFonts w:ascii="Garamond" w:hAnsi="Garamond"/>
          <w:sz w:val="24"/>
          <w:szCs w:val="24"/>
          <w:lang w:val="en-GB"/>
        </w:rPr>
        <w:t xml:space="preserve"> </w:t>
      </w:r>
      <w:r w:rsidRPr="00A25B27">
        <w:rPr>
          <w:rFonts w:ascii="Garamond" w:hAnsi="Garamond"/>
          <w:sz w:val="24"/>
          <w:szCs w:val="24"/>
          <w:lang w:val="en-GB"/>
        </w:rPr>
        <w:t>=</w:t>
      </w:r>
      <w:r w:rsidR="00681F5E" w:rsidRPr="00A25B27">
        <w:rPr>
          <w:rFonts w:ascii="Garamond" w:hAnsi="Garamond"/>
          <w:sz w:val="24"/>
          <w:szCs w:val="24"/>
          <w:lang w:val="en-GB"/>
        </w:rPr>
        <w:t xml:space="preserve"> </w:t>
      </w:r>
      <w:r w:rsidRPr="00A25B27">
        <w:rPr>
          <w:rFonts w:ascii="Garamond" w:hAnsi="Garamond"/>
          <w:sz w:val="24"/>
          <w:szCs w:val="24"/>
          <w:lang w:val="en-GB"/>
        </w:rPr>
        <w:t>40).</w:t>
      </w:r>
    </w:p>
    <w:p w14:paraId="38BF0B9D" w14:textId="3A486074" w:rsidR="00ED405D" w:rsidRPr="00A25B27" w:rsidRDefault="00ED405D" w:rsidP="00A500BE">
      <w:pPr>
        <w:spacing w:after="0" w:line="480" w:lineRule="auto"/>
        <w:rPr>
          <w:rFonts w:ascii="Garamond" w:hAnsi="Garamond"/>
          <w:sz w:val="24"/>
          <w:szCs w:val="24"/>
          <w:lang w:val="en-GB"/>
        </w:rPr>
      </w:pPr>
      <w:r w:rsidRPr="00A25B27">
        <w:rPr>
          <w:rFonts w:ascii="Garamond" w:hAnsi="Garamond"/>
          <w:sz w:val="24"/>
          <w:szCs w:val="24"/>
          <w:lang w:val="en-GB"/>
        </w:rPr>
        <w:t xml:space="preserve">Concerning the total area of </w:t>
      </w:r>
      <w:r w:rsidR="00EF5BC0">
        <w:rPr>
          <w:rFonts w:ascii="Garamond" w:hAnsi="Garamond"/>
          <w:sz w:val="24"/>
          <w:szCs w:val="24"/>
          <w:lang w:val="en-GB"/>
        </w:rPr>
        <w:t>litter</w:t>
      </w:r>
      <w:r w:rsidR="00EF5BC0" w:rsidRPr="00A25B27">
        <w:rPr>
          <w:rFonts w:ascii="Garamond" w:hAnsi="Garamond"/>
          <w:sz w:val="24"/>
          <w:szCs w:val="24"/>
          <w:lang w:val="en-GB"/>
        </w:rPr>
        <w:t xml:space="preserve"> </w:t>
      </w:r>
      <w:r w:rsidRPr="00A25B27">
        <w:rPr>
          <w:rFonts w:ascii="Garamond" w:hAnsi="Garamond"/>
          <w:sz w:val="24"/>
          <w:szCs w:val="24"/>
          <w:lang w:val="en-GB"/>
        </w:rPr>
        <w:t xml:space="preserve">trapped, </w:t>
      </w:r>
      <w:r w:rsidRPr="00A25B27">
        <w:rPr>
          <w:rFonts w:ascii="Garamond" w:hAnsi="Garamond"/>
          <w:i/>
          <w:iCs/>
          <w:sz w:val="24"/>
          <w:szCs w:val="24"/>
          <w:lang w:val="en-GB"/>
        </w:rPr>
        <w:t>Carpobrotus</w:t>
      </w:r>
      <w:r w:rsidRPr="00A25B27">
        <w:rPr>
          <w:rFonts w:ascii="Garamond" w:hAnsi="Garamond"/>
          <w:sz w:val="24"/>
          <w:szCs w:val="24"/>
          <w:lang w:val="en-GB"/>
        </w:rPr>
        <w:t xml:space="preserve"> </w:t>
      </w:r>
      <w:r w:rsidR="003464A4">
        <w:rPr>
          <w:rFonts w:ascii="Garamond" w:hAnsi="Garamond"/>
          <w:sz w:val="24"/>
          <w:szCs w:val="24"/>
          <w:lang w:val="en-GB"/>
        </w:rPr>
        <w:t>patches</w:t>
      </w:r>
      <w:r w:rsidR="0041740E" w:rsidRPr="00A25B27">
        <w:rPr>
          <w:rFonts w:ascii="Garamond" w:hAnsi="Garamond"/>
          <w:sz w:val="24"/>
          <w:szCs w:val="24"/>
          <w:lang w:val="en-GB"/>
        </w:rPr>
        <w:t xml:space="preserve"> </w:t>
      </w:r>
      <w:r w:rsidRPr="00A25B27">
        <w:rPr>
          <w:rFonts w:ascii="Garamond" w:hAnsi="Garamond"/>
          <w:sz w:val="24"/>
          <w:szCs w:val="24"/>
          <w:lang w:val="en-GB"/>
        </w:rPr>
        <w:t xml:space="preserve">blocked </w:t>
      </w:r>
      <w:r w:rsidRPr="00A25B27">
        <w:rPr>
          <w:rFonts w:ascii="Garamond" w:eastAsia="Times New Roman" w:hAnsi="Garamond" w:cs="Times New Roman"/>
          <w:sz w:val="24"/>
          <w:szCs w:val="24"/>
          <w:lang w:val="en-GB" w:eastAsia="it-IT"/>
        </w:rPr>
        <w:t xml:space="preserve">12598.6 </w:t>
      </w:r>
      <w:r w:rsidRPr="00A25B27">
        <w:rPr>
          <w:rFonts w:ascii="Garamond" w:hAnsi="Garamond"/>
          <w:sz w:val="24"/>
          <w:szCs w:val="24"/>
          <w:lang w:val="en-GB"/>
        </w:rPr>
        <w:t>cm</w:t>
      </w:r>
      <w:r w:rsidRPr="00A25B27">
        <w:rPr>
          <w:rFonts w:ascii="Garamond" w:hAnsi="Garamond"/>
          <w:sz w:val="24"/>
          <w:szCs w:val="24"/>
          <w:vertAlign w:val="superscript"/>
          <w:lang w:val="en-GB"/>
        </w:rPr>
        <w:t>2</w:t>
      </w:r>
      <w:r w:rsidRPr="00A25B27">
        <w:rPr>
          <w:rFonts w:ascii="Garamond" w:hAnsi="Garamond"/>
          <w:sz w:val="24"/>
          <w:szCs w:val="24"/>
          <w:lang w:val="en-GB"/>
        </w:rPr>
        <w:t xml:space="preserve"> of beach litter while the control 5033.9 cm</w:t>
      </w:r>
      <w:r w:rsidRPr="00A25B27">
        <w:rPr>
          <w:rFonts w:ascii="Garamond" w:hAnsi="Garamond"/>
          <w:sz w:val="24"/>
          <w:szCs w:val="24"/>
          <w:vertAlign w:val="superscript"/>
          <w:lang w:val="en-GB"/>
        </w:rPr>
        <w:t>2</w:t>
      </w:r>
      <w:r w:rsidRPr="00A25B27">
        <w:rPr>
          <w:rFonts w:ascii="Garamond" w:hAnsi="Garamond"/>
          <w:sz w:val="24"/>
          <w:szCs w:val="24"/>
          <w:lang w:val="en-GB"/>
        </w:rPr>
        <w:t xml:space="preserve"> (Tab.1</w:t>
      </w:r>
      <w:r w:rsidR="005103BF" w:rsidRPr="00A25B27">
        <w:rPr>
          <w:rFonts w:ascii="Garamond" w:hAnsi="Garamond"/>
          <w:sz w:val="24"/>
          <w:szCs w:val="24"/>
          <w:lang w:val="en-GB"/>
        </w:rPr>
        <w:t>, Supplementary materials</w:t>
      </w:r>
      <w:r w:rsidRPr="00A25B27">
        <w:rPr>
          <w:rFonts w:ascii="Garamond" w:hAnsi="Garamond"/>
          <w:sz w:val="24"/>
          <w:szCs w:val="24"/>
          <w:lang w:val="en-GB"/>
        </w:rPr>
        <w:t xml:space="preserve">). For </w:t>
      </w:r>
      <w:r w:rsidRPr="00A25B27">
        <w:rPr>
          <w:rFonts w:ascii="Garamond" w:hAnsi="Garamond"/>
          <w:i/>
          <w:iCs/>
          <w:sz w:val="24"/>
          <w:szCs w:val="24"/>
          <w:lang w:val="en-GB"/>
        </w:rPr>
        <w:t>Carpobrotus</w:t>
      </w:r>
      <w:r w:rsidR="007757F9" w:rsidRPr="00A25B27">
        <w:rPr>
          <w:rFonts w:ascii="Garamond" w:hAnsi="Garamond"/>
          <w:i/>
          <w:iCs/>
          <w:sz w:val="24"/>
          <w:szCs w:val="24"/>
          <w:lang w:val="en-GB"/>
        </w:rPr>
        <w:t xml:space="preserve"> </w:t>
      </w:r>
      <w:r w:rsidR="003464A4">
        <w:rPr>
          <w:rFonts w:ascii="Garamond" w:hAnsi="Garamond"/>
          <w:sz w:val="24"/>
          <w:szCs w:val="24"/>
          <w:lang w:val="en-GB"/>
        </w:rPr>
        <w:t>patches</w:t>
      </w:r>
      <w:r w:rsidRPr="00A25B27">
        <w:rPr>
          <w:rFonts w:ascii="Garamond" w:hAnsi="Garamond"/>
          <w:sz w:val="24"/>
          <w:szCs w:val="24"/>
          <w:lang w:val="en-GB"/>
        </w:rPr>
        <w:t xml:space="preserve">, the sites </w:t>
      </w:r>
      <w:r w:rsidR="00591E64" w:rsidRPr="00A25B27">
        <w:rPr>
          <w:rFonts w:ascii="Garamond" w:hAnsi="Garamond"/>
          <w:sz w:val="24"/>
          <w:szCs w:val="24"/>
          <w:lang w:val="en-GB"/>
        </w:rPr>
        <w:t xml:space="preserve">with litter highest area were C, </w:t>
      </w:r>
      <w:r w:rsidR="00186C7D">
        <w:rPr>
          <w:rFonts w:ascii="Garamond" w:hAnsi="Garamond"/>
          <w:sz w:val="24"/>
          <w:szCs w:val="24"/>
          <w:lang w:val="en-GB"/>
        </w:rPr>
        <w:t>D</w:t>
      </w:r>
      <w:r w:rsidR="00591E64" w:rsidRPr="00A25B27">
        <w:rPr>
          <w:rFonts w:ascii="Garamond" w:hAnsi="Garamond"/>
          <w:sz w:val="24"/>
          <w:szCs w:val="24"/>
          <w:lang w:val="en-GB"/>
        </w:rPr>
        <w:t xml:space="preserve">, and </w:t>
      </w:r>
      <w:r w:rsidR="00186C7D">
        <w:rPr>
          <w:rFonts w:ascii="Garamond" w:hAnsi="Garamond"/>
          <w:sz w:val="24"/>
          <w:szCs w:val="24"/>
          <w:lang w:val="en-GB"/>
        </w:rPr>
        <w:t>K</w:t>
      </w:r>
      <w:r w:rsidR="00591E64" w:rsidRPr="00A25B27">
        <w:rPr>
          <w:rFonts w:ascii="Garamond" w:hAnsi="Garamond"/>
          <w:sz w:val="24"/>
          <w:szCs w:val="24"/>
          <w:lang w:val="en-GB"/>
        </w:rPr>
        <w:t xml:space="preserve">. At the same way, C, </w:t>
      </w:r>
      <w:r w:rsidR="00186C7D">
        <w:rPr>
          <w:rFonts w:ascii="Garamond" w:hAnsi="Garamond"/>
          <w:sz w:val="24"/>
          <w:szCs w:val="24"/>
          <w:lang w:val="en-GB"/>
        </w:rPr>
        <w:t>D</w:t>
      </w:r>
      <w:r w:rsidR="00591E64" w:rsidRPr="00A25B27">
        <w:rPr>
          <w:rFonts w:ascii="Garamond" w:hAnsi="Garamond"/>
          <w:sz w:val="24"/>
          <w:szCs w:val="24"/>
          <w:lang w:val="en-GB"/>
        </w:rPr>
        <w:t xml:space="preserve">, and </w:t>
      </w:r>
      <w:r w:rsidR="00186C7D">
        <w:rPr>
          <w:rFonts w:ascii="Garamond" w:hAnsi="Garamond"/>
          <w:sz w:val="24"/>
          <w:szCs w:val="24"/>
          <w:lang w:val="en-GB"/>
        </w:rPr>
        <w:t>K</w:t>
      </w:r>
      <w:r w:rsidRPr="00A25B27">
        <w:rPr>
          <w:rFonts w:ascii="Garamond" w:hAnsi="Garamond"/>
          <w:sz w:val="24"/>
          <w:szCs w:val="24"/>
          <w:lang w:val="en-GB"/>
        </w:rPr>
        <w:t xml:space="preserve"> sites showed the highest area of blocked litter for the control (Fig.</w:t>
      </w:r>
      <w:r w:rsidR="00B91520" w:rsidRPr="00A25B27">
        <w:rPr>
          <w:rFonts w:ascii="Garamond" w:hAnsi="Garamond"/>
          <w:sz w:val="24"/>
          <w:szCs w:val="24"/>
          <w:lang w:val="en-GB"/>
        </w:rPr>
        <w:t xml:space="preserve"> </w:t>
      </w:r>
      <w:r w:rsidR="006B1DD3" w:rsidRPr="00A25B27">
        <w:rPr>
          <w:rFonts w:ascii="Garamond" w:hAnsi="Garamond"/>
          <w:sz w:val="24"/>
          <w:szCs w:val="24"/>
          <w:lang w:val="en-GB"/>
        </w:rPr>
        <w:t>4</w:t>
      </w:r>
      <w:r w:rsidRPr="00A25B27">
        <w:rPr>
          <w:rFonts w:ascii="Garamond" w:hAnsi="Garamond"/>
          <w:sz w:val="24"/>
          <w:szCs w:val="24"/>
          <w:lang w:val="en-GB"/>
        </w:rPr>
        <w:t>).</w:t>
      </w:r>
    </w:p>
    <w:p w14:paraId="36A76C76" w14:textId="1C9CDDC0" w:rsidR="00903469" w:rsidRPr="00D45D4A" w:rsidRDefault="00186C7D" w:rsidP="004D69DD">
      <w:pPr>
        <w:spacing w:after="0" w:line="480" w:lineRule="auto"/>
        <w:jc w:val="center"/>
        <w:rPr>
          <w:rFonts w:ascii="Garamond" w:hAnsi="Garamond"/>
          <w:b/>
          <w:bCs/>
          <w:sz w:val="24"/>
          <w:szCs w:val="24"/>
        </w:rPr>
      </w:pPr>
      <w:r>
        <w:object w:dxaOrig="7776" w:dyaOrig="4334" w14:anchorId="2BBDE958">
          <v:shape id="_x0000_i1036" type="#_x0000_t75" style="width:388.8pt;height:216.6pt" o:ole="">
            <v:imagedata r:id="rId13" o:title=""/>
          </v:shape>
          <o:OLEObject Type="Embed" ProgID="Prism8.Document" ShapeID="_x0000_i1036" DrawAspect="Content" ObjectID="_1682256434" r:id="rId14"/>
        </w:object>
      </w:r>
    </w:p>
    <w:p w14:paraId="29720DBD" w14:textId="4FDF75E4" w:rsidR="004A20CD" w:rsidRPr="00604DBA" w:rsidRDefault="00ED405D" w:rsidP="00A500BE">
      <w:pPr>
        <w:spacing w:after="0" w:line="480" w:lineRule="auto"/>
        <w:rPr>
          <w:rFonts w:ascii="Garamond" w:hAnsi="Garamond"/>
          <w:sz w:val="24"/>
          <w:szCs w:val="24"/>
          <w:lang w:val="en-GB"/>
        </w:rPr>
      </w:pPr>
      <w:r w:rsidRPr="00604DBA">
        <w:rPr>
          <w:rFonts w:ascii="Garamond" w:hAnsi="Garamond"/>
          <w:b/>
          <w:bCs/>
          <w:sz w:val="24"/>
          <w:szCs w:val="24"/>
          <w:lang w:val="en-GB"/>
        </w:rPr>
        <w:t xml:space="preserve">Figure </w:t>
      </w:r>
      <w:r w:rsidR="006B1DD3" w:rsidRPr="00604DBA">
        <w:rPr>
          <w:rFonts w:ascii="Garamond" w:hAnsi="Garamond"/>
          <w:b/>
          <w:bCs/>
          <w:sz w:val="24"/>
          <w:szCs w:val="24"/>
          <w:lang w:val="en-GB"/>
        </w:rPr>
        <w:t>4</w:t>
      </w:r>
      <w:r w:rsidRPr="00604DBA">
        <w:rPr>
          <w:rFonts w:ascii="Garamond" w:hAnsi="Garamond"/>
          <w:sz w:val="24"/>
          <w:szCs w:val="24"/>
          <w:lang w:val="en-GB"/>
        </w:rPr>
        <w:t xml:space="preserve">. Total area of beach litter entangled within </w:t>
      </w:r>
      <w:r w:rsidR="00143FC2" w:rsidRPr="00604DBA">
        <w:rPr>
          <w:rFonts w:ascii="Garamond" w:hAnsi="Garamond"/>
          <w:i/>
          <w:iCs/>
          <w:sz w:val="24"/>
          <w:szCs w:val="24"/>
          <w:lang w:val="en-GB"/>
        </w:rPr>
        <w:t>C</w:t>
      </w:r>
      <w:r w:rsidRPr="00604DBA">
        <w:rPr>
          <w:rFonts w:ascii="Garamond" w:hAnsi="Garamond"/>
          <w:i/>
          <w:iCs/>
          <w:sz w:val="24"/>
          <w:szCs w:val="24"/>
          <w:lang w:val="en-GB"/>
        </w:rPr>
        <w:t>arpobrotus</w:t>
      </w:r>
      <w:r w:rsidRPr="00604DBA">
        <w:rPr>
          <w:rFonts w:ascii="Garamond" w:hAnsi="Garamond"/>
          <w:sz w:val="24"/>
          <w:szCs w:val="24"/>
          <w:lang w:val="en-GB"/>
        </w:rPr>
        <w:t xml:space="preserve"> </w:t>
      </w:r>
      <w:r w:rsidR="0041740E" w:rsidRPr="00604DBA">
        <w:rPr>
          <w:rFonts w:ascii="Garamond" w:hAnsi="Garamond"/>
          <w:sz w:val="24"/>
          <w:szCs w:val="24"/>
          <w:lang w:val="en-GB"/>
        </w:rPr>
        <w:t>sp</w:t>
      </w:r>
      <w:r w:rsidR="00EF5BC0">
        <w:rPr>
          <w:rFonts w:ascii="Garamond" w:hAnsi="Garamond"/>
          <w:sz w:val="24"/>
          <w:szCs w:val="24"/>
          <w:lang w:val="en-GB"/>
        </w:rPr>
        <w:t>p</w:t>
      </w:r>
      <w:r w:rsidR="0041740E" w:rsidRPr="00604DBA">
        <w:rPr>
          <w:rFonts w:ascii="Garamond" w:hAnsi="Garamond"/>
          <w:sz w:val="24"/>
          <w:szCs w:val="24"/>
          <w:lang w:val="en-GB"/>
        </w:rPr>
        <w:t xml:space="preserve">. </w:t>
      </w:r>
      <w:r w:rsidRPr="00604DBA">
        <w:rPr>
          <w:rFonts w:ascii="Garamond" w:hAnsi="Garamond"/>
          <w:sz w:val="24"/>
          <w:szCs w:val="24"/>
          <w:lang w:val="en-GB"/>
        </w:rPr>
        <w:t xml:space="preserve">and control </w:t>
      </w:r>
      <w:r w:rsidR="00EF5BC0" w:rsidRPr="00604DBA">
        <w:rPr>
          <w:rFonts w:ascii="Garamond" w:hAnsi="Garamond"/>
          <w:sz w:val="24"/>
          <w:szCs w:val="24"/>
          <w:lang w:val="en-GB"/>
        </w:rPr>
        <w:t>p</w:t>
      </w:r>
      <w:r w:rsidR="00EF5BC0">
        <w:rPr>
          <w:rFonts w:ascii="Garamond" w:hAnsi="Garamond"/>
          <w:sz w:val="24"/>
          <w:szCs w:val="24"/>
          <w:lang w:val="en-GB"/>
        </w:rPr>
        <w:t>atche</w:t>
      </w:r>
      <w:r w:rsidR="00EF5BC0" w:rsidRPr="00604DBA">
        <w:rPr>
          <w:rFonts w:ascii="Garamond" w:hAnsi="Garamond"/>
          <w:sz w:val="24"/>
          <w:szCs w:val="24"/>
          <w:lang w:val="en-GB"/>
        </w:rPr>
        <w:t>s</w:t>
      </w:r>
      <w:r w:rsidRPr="00604DBA">
        <w:rPr>
          <w:rFonts w:ascii="Garamond" w:hAnsi="Garamond"/>
          <w:sz w:val="24"/>
          <w:szCs w:val="24"/>
          <w:lang w:val="en-GB"/>
        </w:rPr>
        <w:t>. CARP</w:t>
      </w:r>
      <w:r w:rsidR="00143FC2" w:rsidRPr="00604DBA">
        <w:rPr>
          <w:rFonts w:ascii="Garamond" w:hAnsi="Garamond"/>
          <w:sz w:val="24"/>
          <w:szCs w:val="24"/>
          <w:lang w:val="en-GB"/>
        </w:rPr>
        <w:t xml:space="preserve"> </w:t>
      </w:r>
      <w:r w:rsidRPr="00604DBA">
        <w:rPr>
          <w:rFonts w:ascii="Garamond" w:hAnsi="Garamond"/>
          <w:sz w:val="24"/>
          <w:szCs w:val="24"/>
          <w:lang w:val="en-GB"/>
        </w:rPr>
        <w:t>=</w:t>
      </w:r>
      <w:r w:rsidR="00143FC2" w:rsidRPr="00604DBA">
        <w:rPr>
          <w:rFonts w:ascii="Garamond" w:hAnsi="Garamond"/>
          <w:sz w:val="24"/>
          <w:szCs w:val="24"/>
          <w:lang w:val="en-GB"/>
        </w:rPr>
        <w:t xml:space="preserve"> </w:t>
      </w:r>
      <w:r w:rsidR="00143FC2" w:rsidRPr="00604DBA">
        <w:rPr>
          <w:rFonts w:ascii="Garamond" w:hAnsi="Garamond"/>
          <w:i/>
          <w:iCs/>
          <w:sz w:val="24"/>
          <w:szCs w:val="24"/>
          <w:lang w:val="en-GB"/>
        </w:rPr>
        <w:t>C</w:t>
      </w:r>
      <w:r w:rsidRPr="00604DBA">
        <w:rPr>
          <w:rFonts w:ascii="Garamond" w:hAnsi="Garamond"/>
          <w:i/>
          <w:iCs/>
          <w:sz w:val="24"/>
          <w:szCs w:val="24"/>
          <w:lang w:val="en-GB"/>
        </w:rPr>
        <w:t>arpobrotus</w:t>
      </w:r>
      <w:r w:rsidR="004D69DD">
        <w:rPr>
          <w:rFonts w:ascii="Garamond" w:hAnsi="Garamond"/>
          <w:sz w:val="24"/>
          <w:szCs w:val="24"/>
          <w:lang w:val="en-GB"/>
        </w:rPr>
        <w:t xml:space="preserve"> spp.</w:t>
      </w:r>
      <w:r w:rsidRPr="00604DBA">
        <w:rPr>
          <w:rFonts w:ascii="Garamond" w:hAnsi="Garamond"/>
          <w:sz w:val="24"/>
          <w:szCs w:val="24"/>
          <w:lang w:val="en-GB"/>
        </w:rPr>
        <w:t>, CTRL</w:t>
      </w:r>
      <w:r w:rsidR="00143FC2" w:rsidRPr="00604DBA">
        <w:rPr>
          <w:rFonts w:ascii="Garamond" w:hAnsi="Garamond"/>
          <w:sz w:val="24"/>
          <w:szCs w:val="24"/>
          <w:lang w:val="en-GB"/>
        </w:rPr>
        <w:t xml:space="preserve"> </w:t>
      </w:r>
      <w:r w:rsidRPr="00604DBA">
        <w:rPr>
          <w:rFonts w:ascii="Garamond" w:hAnsi="Garamond"/>
          <w:sz w:val="24"/>
          <w:szCs w:val="24"/>
          <w:lang w:val="en-GB"/>
        </w:rPr>
        <w:t>=</w:t>
      </w:r>
      <w:r w:rsidR="00143FC2" w:rsidRPr="00604DBA">
        <w:rPr>
          <w:rFonts w:ascii="Garamond" w:hAnsi="Garamond"/>
          <w:sz w:val="24"/>
          <w:szCs w:val="24"/>
          <w:lang w:val="en-GB"/>
        </w:rPr>
        <w:t xml:space="preserve"> </w:t>
      </w:r>
      <w:r w:rsidRPr="00604DBA">
        <w:rPr>
          <w:rFonts w:ascii="Garamond" w:hAnsi="Garamond"/>
          <w:sz w:val="24"/>
          <w:szCs w:val="24"/>
          <w:lang w:val="en-GB"/>
        </w:rPr>
        <w:t xml:space="preserve">control. </w:t>
      </w:r>
      <w:r w:rsidR="00592605" w:rsidRPr="00604DBA">
        <w:rPr>
          <w:rFonts w:ascii="Garamond" w:hAnsi="Garamond"/>
          <w:sz w:val="24"/>
          <w:szCs w:val="24"/>
          <w:lang w:val="en-GB"/>
        </w:rPr>
        <w:t>Letters (A-</w:t>
      </w:r>
      <w:r w:rsidR="00AF0EEA" w:rsidRPr="00604DBA">
        <w:rPr>
          <w:rFonts w:ascii="Garamond" w:hAnsi="Garamond"/>
          <w:sz w:val="24"/>
          <w:szCs w:val="24"/>
          <w:lang w:val="en-GB"/>
        </w:rPr>
        <w:t>O</w:t>
      </w:r>
      <w:r w:rsidR="00592605" w:rsidRPr="00604DBA">
        <w:rPr>
          <w:rFonts w:ascii="Garamond" w:hAnsi="Garamond"/>
          <w:sz w:val="24"/>
          <w:szCs w:val="24"/>
          <w:lang w:val="en-GB"/>
        </w:rPr>
        <w:t xml:space="preserve">) indicate the </w:t>
      </w:r>
      <w:r w:rsidR="00AF0EEA" w:rsidRPr="00604DBA">
        <w:rPr>
          <w:rFonts w:ascii="Garamond" w:hAnsi="Garamond"/>
          <w:sz w:val="24"/>
          <w:szCs w:val="24"/>
          <w:lang w:val="en-GB"/>
        </w:rPr>
        <w:t>1</w:t>
      </w:r>
      <w:r w:rsidR="00D10D00">
        <w:rPr>
          <w:rFonts w:ascii="Garamond" w:hAnsi="Garamond"/>
          <w:sz w:val="24"/>
          <w:szCs w:val="24"/>
          <w:lang w:val="en-GB"/>
        </w:rPr>
        <w:t>5</w:t>
      </w:r>
      <w:r w:rsidR="00AF0EEA" w:rsidRPr="00604DBA">
        <w:rPr>
          <w:rFonts w:ascii="Garamond" w:hAnsi="Garamond"/>
          <w:sz w:val="24"/>
          <w:szCs w:val="24"/>
          <w:lang w:val="en-GB"/>
        </w:rPr>
        <w:t xml:space="preserve"> </w:t>
      </w:r>
      <w:r w:rsidR="00EF5BC0">
        <w:rPr>
          <w:rFonts w:ascii="Garamond" w:hAnsi="Garamond"/>
          <w:sz w:val="24"/>
          <w:szCs w:val="24"/>
          <w:lang w:val="en-GB"/>
        </w:rPr>
        <w:t>sites</w:t>
      </w:r>
      <w:r w:rsidR="00592605" w:rsidRPr="00604DBA">
        <w:rPr>
          <w:rFonts w:ascii="Garamond" w:hAnsi="Garamond"/>
          <w:sz w:val="24"/>
          <w:szCs w:val="24"/>
          <w:lang w:val="en-GB"/>
        </w:rPr>
        <w:t>.</w:t>
      </w:r>
    </w:p>
    <w:p w14:paraId="0555219A" w14:textId="77777777" w:rsidR="004A20CD" w:rsidRPr="00604DBA" w:rsidRDefault="004A20CD" w:rsidP="00A500BE">
      <w:pPr>
        <w:spacing w:after="0" w:line="480" w:lineRule="auto"/>
        <w:rPr>
          <w:rFonts w:ascii="Garamond" w:hAnsi="Garamond"/>
          <w:sz w:val="24"/>
          <w:szCs w:val="24"/>
          <w:lang w:val="en-GB"/>
        </w:rPr>
      </w:pPr>
    </w:p>
    <w:p w14:paraId="4DAAD4BD" w14:textId="6540F261" w:rsidR="00ED405D" w:rsidRPr="00604DBA" w:rsidRDefault="00ED405D" w:rsidP="00A500BE">
      <w:pPr>
        <w:spacing w:after="0" w:line="480" w:lineRule="auto"/>
        <w:rPr>
          <w:rFonts w:ascii="Garamond" w:hAnsi="Garamond"/>
          <w:sz w:val="24"/>
          <w:szCs w:val="24"/>
          <w:lang w:val="en-GB"/>
        </w:rPr>
      </w:pPr>
      <w:r w:rsidRPr="00604DBA">
        <w:rPr>
          <w:rFonts w:ascii="Garamond" w:hAnsi="Garamond"/>
          <w:sz w:val="24"/>
          <w:szCs w:val="24"/>
          <w:lang w:val="en-GB"/>
        </w:rPr>
        <w:t xml:space="preserve">Furthermore, </w:t>
      </w:r>
      <w:r w:rsidRPr="00604DBA">
        <w:rPr>
          <w:rFonts w:ascii="Garamond" w:hAnsi="Garamond"/>
          <w:sz w:val="24"/>
          <w:szCs w:val="24"/>
          <w:lang w:val="en-GB"/>
        </w:rPr>
        <w:t xml:space="preserve">results </w:t>
      </w:r>
      <w:r w:rsidRPr="002773D6">
        <w:rPr>
          <w:rFonts w:ascii="Garamond" w:hAnsi="Garamond"/>
          <w:sz w:val="24"/>
          <w:szCs w:val="24"/>
          <w:lang w:val="en-GB"/>
        </w:rPr>
        <w:t xml:space="preserve">shown that C, </w:t>
      </w:r>
      <w:r w:rsidR="002773D6" w:rsidRPr="002773D6">
        <w:rPr>
          <w:rFonts w:ascii="Garamond" w:hAnsi="Garamond"/>
          <w:sz w:val="24"/>
          <w:szCs w:val="24"/>
          <w:lang w:val="en-GB"/>
        </w:rPr>
        <w:t>D, and K</w:t>
      </w:r>
      <w:r w:rsidRPr="002773D6">
        <w:rPr>
          <w:rFonts w:ascii="Garamond" w:hAnsi="Garamond"/>
          <w:sz w:val="24"/>
          <w:szCs w:val="24"/>
          <w:lang w:val="en-GB"/>
        </w:rPr>
        <w:t xml:space="preserve"> were</w:t>
      </w:r>
      <w:r w:rsidRPr="00604DBA">
        <w:rPr>
          <w:rFonts w:ascii="Garamond" w:hAnsi="Garamond"/>
          <w:sz w:val="24"/>
          <w:szCs w:val="24"/>
          <w:lang w:val="en-GB"/>
        </w:rPr>
        <w:t xml:space="preserve"> the sites with the highest items found in </w:t>
      </w:r>
      <w:r w:rsidRPr="00604DBA">
        <w:rPr>
          <w:rFonts w:ascii="Garamond" w:hAnsi="Garamond"/>
          <w:i/>
          <w:iCs/>
          <w:sz w:val="24"/>
          <w:szCs w:val="24"/>
          <w:lang w:val="en-GB"/>
        </w:rPr>
        <w:t>Carpobrotus</w:t>
      </w:r>
      <w:r w:rsidR="006B7381" w:rsidRPr="00604DBA">
        <w:rPr>
          <w:rFonts w:ascii="Garamond" w:hAnsi="Garamond"/>
          <w:i/>
          <w:iCs/>
          <w:sz w:val="24"/>
          <w:szCs w:val="24"/>
          <w:lang w:val="en-GB"/>
        </w:rPr>
        <w:t xml:space="preserve"> </w:t>
      </w:r>
      <w:r w:rsidR="003464A4">
        <w:rPr>
          <w:rFonts w:ascii="Garamond" w:hAnsi="Garamond"/>
          <w:sz w:val="24"/>
          <w:szCs w:val="24"/>
          <w:lang w:val="en-GB"/>
        </w:rPr>
        <w:t>patches</w:t>
      </w:r>
      <w:r w:rsidRPr="00604DBA">
        <w:rPr>
          <w:rFonts w:ascii="Garamond" w:hAnsi="Garamond"/>
          <w:sz w:val="24"/>
          <w:szCs w:val="24"/>
          <w:lang w:val="en-GB"/>
        </w:rPr>
        <w:t xml:space="preserve">, but also showed the highest </w:t>
      </w:r>
      <w:r w:rsidRPr="00604DBA">
        <w:rPr>
          <w:rFonts w:ascii="Garamond" w:hAnsi="Garamond"/>
          <w:sz w:val="24"/>
          <w:szCs w:val="24"/>
          <w:lang w:val="en-GB"/>
        </w:rPr>
        <w:t>area of entangled items.</w:t>
      </w:r>
    </w:p>
    <w:p w14:paraId="2534B56A" w14:textId="78A40D93" w:rsidR="00C5044B" w:rsidRPr="00604DBA" w:rsidRDefault="00ED405D" w:rsidP="00C5044B">
      <w:pPr>
        <w:spacing w:after="0" w:line="480" w:lineRule="auto"/>
        <w:rPr>
          <w:rFonts w:ascii="Garamond" w:hAnsi="Garamond"/>
          <w:sz w:val="24"/>
          <w:szCs w:val="24"/>
          <w:lang w:val="en-GB"/>
        </w:rPr>
      </w:pPr>
      <w:r w:rsidRPr="00604DBA">
        <w:rPr>
          <w:rFonts w:ascii="Garamond" w:hAnsi="Garamond"/>
          <w:sz w:val="24"/>
          <w:szCs w:val="24"/>
          <w:lang w:val="en-GB"/>
        </w:rPr>
        <w:t xml:space="preserve">Concerning the co-occurrence of items, </w:t>
      </w:r>
      <w:r w:rsidR="00C5044B" w:rsidRPr="00604DBA">
        <w:rPr>
          <w:rFonts w:ascii="Garamond" w:hAnsi="Garamond"/>
          <w:sz w:val="24"/>
          <w:szCs w:val="24"/>
          <w:lang w:val="en-GB"/>
        </w:rPr>
        <w:t>as the observed index resulted lower than the expected and not significantly aggregated (observed &lt; expected, p&gt;0.05), thus items resulted in a random aggregation.</w:t>
      </w:r>
      <w:r w:rsidR="00915CA7" w:rsidRPr="00604DBA">
        <w:rPr>
          <w:rFonts w:ascii="Garamond" w:hAnsi="Garamond"/>
          <w:sz w:val="24"/>
          <w:szCs w:val="24"/>
          <w:lang w:val="en-GB"/>
        </w:rPr>
        <w:t xml:space="preserve"> </w:t>
      </w:r>
    </w:p>
    <w:p w14:paraId="4F8238F6" w14:textId="7D35C27D" w:rsidR="00ED405D" w:rsidRPr="00604DBA" w:rsidRDefault="00ED405D" w:rsidP="00A500BE">
      <w:pPr>
        <w:spacing w:after="0" w:line="480" w:lineRule="auto"/>
        <w:rPr>
          <w:rFonts w:ascii="Garamond" w:hAnsi="Garamond"/>
          <w:sz w:val="24"/>
          <w:szCs w:val="24"/>
          <w:lang w:val="en-GB"/>
        </w:rPr>
      </w:pPr>
    </w:p>
    <w:p w14:paraId="291F8854" w14:textId="4AEA4002" w:rsidR="00282D48" w:rsidRPr="00604DBA" w:rsidRDefault="00282D48" w:rsidP="00A500BE">
      <w:pPr>
        <w:spacing w:after="0" w:line="480" w:lineRule="auto"/>
        <w:rPr>
          <w:rFonts w:ascii="Garamond" w:hAnsi="Garamond"/>
          <w:b/>
          <w:bCs/>
          <w:sz w:val="24"/>
          <w:szCs w:val="24"/>
          <w:lang w:val="en-GB"/>
        </w:rPr>
      </w:pPr>
      <w:r w:rsidRPr="00604DBA">
        <w:rPr>
          <w:rFonts w:ascii="Garamond" w:hAnsi="Garamond"/>
          <w:b/>
          <w:bCs/>
          <w:sz w:val="24"/>
          <w:szCs w:val="24"/>
          <w:lang w:val="en-GB"/>
        </w:rPr>
        <w:t>4.</w:t>
      </w:r>
      <w:r w:rsidR="004C1C92" w:rsidRPr="00604DBA">
        <w:rPr>
          <w:rFonts w:ascii="Garamond" w:hAnsi="Garamond"/>
          <w:b/>
          <w:bCs/>
          <w:sz w:val="24"/>
          <w:szCs w:val="24"/>
          <w:lang w:val="en-GB"/>
        </w:rPr>
        <w:t xml:space="preserve"> </w:t>
      </w:r>
      <w:r w:rsidRPr="00604DBA">
        <w:rPr>
          <w:rFonts w:ascii="Garamond" w:hAnsi="Garamond"/>
          <w:b/>
          <w:bCs/>
          <w:sz w:val="24"/>
          <w:szCs w:val="24"/>
          <w:lang w:val="en-GB"/>
        </w:rPr>
        <w:t>Discussions</w:t>
      </w:r>
    </w:p>
    <w:p w14:paraId="1050C9A3" w14:textId="5D33204C" w:rsidR="00563007" w:rsidRPr="00604DBA" w:rsidRDefault="00563007" w:rsidP="00563007">
      <w:pPr>
        <w:spacing w:after="0" w:line="480" w:lineRule="auto"/>
        <w:rPr>
          <w:rFonts w:ascii="Garamond" w:hAnsi="Garamond" w:cs="Arial"/>
          <w:sz w:val="24"/>
          <w:szCs w:val="24"/>
          <w:shd w:val="clear" w:color="auto" w:fill="FFFFFF"/>
          <w:lang w:val="en-GB"/>
        </w:rPr>
      </w:pPr>
      <w:r w:rsidRPr="00604DBA">
        <w:rPr>
          <w:rFonts w:ascii="Garamond" w:hAnsi="Garamond" w:cs="Arial"/>
          <w:sz w:val="24"/>
          <w:szCs w:val="24"/>
          <w:shd w:val="clear" w:color="auto" w:fill="FFFFFF"/>
          <w:lang w:val="en-GB"/>
        </w:rPr>
        <w:t xml:space="preserve">Here, we assessed </w:t>
      </w:r>
      <w:r w:rsidR="00864991">
        <w:rPr>
          <w:rFonts w:ascii="Garamond" w:hAnsi="Garamond" w:cs="Arial"/>
          <w:sz w:val="24"/>
          <w:szCs w:val="24"/>
          <w:shd w:val="clear" w:color="auto" w:fill="FFFFFF"/>
          <w:lang w:val="en-GB"/>
        </w:rPr>
        <w:t>the efficacy of</w:t>
      </w:r>
      <w:r w:rsidRPr="00604DBA">
        <w:rPr>
          <w:rFonts w:ascii="Garamond" w:hAnsi="Garamond" w:cs="Arial"/>
          <w:sz w:val="24"/>
          <w:szCs w:val="24"/>
          <w:shd w:val="clear" w:color="auto" w:fill="FFFFFF"/>
          <w:lang w:val="en-GB"/>
        </w:rPr>
        <w:t xml:space="preserve"> the alien </w:t>
      </w:r>
      <w:r w:rsidR="00B91520" w:rsidRPr="00604DBA">
        <w:rPr>
          <w:rFonts w:ascii="Garamond" w:hAnsi="Garamond" w:cs="Arial"/>
          <w:sz w:val="24"/>
          <w:szCs w:val="24"/>
          <w:shd w:val="clear" w:color="auto" w:fill="FFFFFF"/>
          <w:lang w:val="en-GB"/>
        </w:rPr>
        <w:t>taxa</w:t>
      </w:r>
      <w:r w:rsidRPr="00604DBA">
        <w:rPr>
          <w:rFonts w:ascii="Garamond" w:hAnsi="Garamond" w:cs="Arial"/>
          <w:sz w:val="24"/>
          <w:szCs w:val="24"/>
          <w:shd w:val="clear" w:color="auto" w:fill="FFFFFF"/>
          <w:lang w:val="en-GB"/>
        </w:rPr>
        <w:t xml:space="preserve"> </w:t>
      </w:r>
      <w:r w:rsidRPr="00604DBA">
        <w:rPr>
          <w:rFonts w:ascii="Garamond" w:hAnsi="Garamond" w:cs="Arial"/>
          <w:i/>
          <w:iCs/>
          <w:sz w:val="24"/>
          <w:szCs w:val="24"/>
          <w:shd w:val="clear" w:color="auto" w:fill="FFFFFF"/>
          <w:lang w:val="en-GB"/>
        </w:rPr>
        <w:t>Carpobrotus</w:t>
      </w:r>
      <w:r w:rsidRPr="00604DBA">
        <w:rPr>
          <w:rFonts w:ascii="Garamond" w:hAnsi="Garamond" w:cs="Arial"/>
          <w:sz w:val="24"/>
          <w:szCs w:val="24"/>
          <w:shd w:val="clear" w:color="auto" w:fill="FFFFFF"/>
          <w:lang w:val="en-GB"/>
        </w:rPr>
        <w:t xml:space="preserve"> </w:t>
      </w:r>
      <w:r w:rsidR="00B91520" w:rsidRPr="00604DBA">
        <w:rPr>
          <w:rFonts w:ascii="Garamond" w:hAnsi="Garamond" w:cs="Arial"/>
          <w:sz w:val="24"/>
          <w:szCs w:val="24"/>
          <w:shd w:val="clear" w:color="auto" w:fill="FFFFFF"/>
          <w:lang w:val="en-GB"/>
        </w:rPr>
        <w:t>sp</w:t>
      </w:r>
      <w:r w:rsidR="00EF5BC0">
        <w:rPr>
          <w:rFonts w:ascii="Garamond" w:hAnsi="Garamond" w:cs="Arial"/>
          <w:sz w:val="24"/>
          <w:szCs w:val="24"/>
          <w:shd w:val="clear" w:color="auto" w:fill="FFFFFF"/>
          <w:lang w:val="en-GB"/>
        </w:rPr>
        <w:t>p</w:t>
      </w:r>
      <w:r w:rsidR="00B91520" w:rsidRPr="00604DBA">
        <w:rPr>
          <w:rFonts w:ascii="Garamond" w:hAnsi="Garamond" w:cs="Arial"/>
          <w:sz w:val="24"/>
          <w:szCs w:val="24"/>
          <w:shd w:val="clear" w:color="auto" w:fill="FFFFFF"/>
          <w:lang w:val="en-GB"/>
        </w:rPr>
        <w:t xml:space="preserve">. </w:t>
      </w:r>
      <w:r w:rsidRPr="00604DBA">
        <w:rPr>
          <w:rFonts w:ascii="Garamond" w:hAnsi="Garamond" w:cs="Arial"/>
          <w:sz w:val="24"/>
          <w:szCs w:val="24"/>
          <w:shd w:val="clear" w:color="auto" w:fill="FFFFFF"/>
          <w:lang w:val="en-GB"/>
        </w:rPr>
        <w:t xml:space="preserve">to trap macrolitter and plastics. Indeed, </w:t>
      </w:r>
      <w:r w:rsidR="00864991">
        <w:rPr>
          <w:rFonts w:ascii="Garamond" w:hAnsi="Garamond" w:cs="Arial"/>
          <w:sz w:val="24"/>
          <w:szCs w:val="24"/>
          <w:shd w:val="clear" w:color="auto" w:fill="FFFFFF"/>
          <w:lang w:val="en-GB"/>
        </w:rPr>
        <w:t>results evidenced that</w:t>
      </w:r>
      <w:r w:rsidRPr="00604DBA">
        <w:rPr>
          <w:rFonts w:ascii="Garamond" w:hAnsi="Garamond" w:cs="Arial"/>
          <w:sz w:val="24"/>
          <w:szCs w:val="24"/>
          <w:shd w:val="clear" w:color="auto" w:fill="FFFFFF"/>
          <w:lang w:val="en-GB"/>
        </w:rPr>
        <w:t xml:space="preserve"> </w:t>
      </w:r>
      <w:r w:rsidRPr="00604DBA">
        <w:rPr>
          <w:rFonts w:ascii="Garamond" w:hAnsi="Garamond" w:cs="Arial"/>
          <w:i/>
          <w:iCs/>
          <w:sz w:val="24"/>
          <w:szCs w:val="24"/>
          <w:shd w:val="clear" w:color="auto" w:fill="FFFFFF"/>
          <w:lang w:val="en-GB"/>
        </w:rPr>
        <w:t>Carpobrotus</w:t>
      </w:r>
      <w:r w:rsidRPr="00604DBA">
        <w:rPr>
          <w:rFonts w:ascii="Garamond" w:hAnsi="Garamond" w:cs="Arial"/>
          <w:sz w:val="24"/>
          <w:szCs w:val="24"/>
          <w:shd w:val="clear" w:color="auto" w:fill="FFFFFF"/>
          <w:lang w:val="en-GB"/>
        </w:rPr>
        <w:t xml:space="preserve"> </w:t>
      </w:r>
      <w:r w:rsidR="00EF5BC0" w:rsidRPr="00604DBA">
        <w:rPr>
          <w:rFonts w:ascii="Garamond" w:hAnsi="Garamond" w:cs="Arial"/>
          <w:sz w:val="24"/>
          <w:szCs w:val="24"/>
          <w:shd w:val="clear" w:color="auto" w:fill="FFFFFF"/>
          <w:lang w:val="en-GB"/>
        </w:rPr>
        <w:t>p</w:t>
      </w:r>
      <w:r w:rsidR="00EF5BC0">
        <w:rPr>
          <w:rFonts w:ascii="Garamond" w:hAnsi="Garamond" w:cs="Arial"/>
          <w:sz w:val="24"/>
          <w:szCs w:val="24"/>
          <w:shd w:val="clear" w:color="auto" w:fill="FFFFFF"/>
          <w:lang w:val="en-GB"/>
        </w:rPr>
        <w:t>atche</w:t>
      </w:r>
      <w:r w:rsidR="00EF5BC0" w:rsidRPr="00604DBA">
        <w:rPr>
          <w:rFonts w:ascii="Garamond" w:hAnsi="Garamond" w:cs="Arial"/>
          <w:sz w:val="24"/>
          <w:szCs w:val="24"/>
          <w:shd w:val="clear" w:color="auto" w:fill="FFFFFF"/>
          <w:lang w:val="en-GB"/>
        </w:rPr>
        <w:t xml:space="preserve">s </w:t>
      </w:r>
      <w:r w:rsidRPr="00604DBA">
        <w:rPr>
          <w:rFonts w:ascii="Garamond" w:hAnsi="Garamond" w:cs="Arial"/>
          <w:sz w:val="24"/>
          <w:szCs w:val="24"/>
          <w:shd w:val="clear" w:color="auto" w:fill="FFFFFF"/>
          <w:lang w:val="en-GB"/>
        </w:rPr>
        <w:t xml:space="preserve">were more proficient in entangling beach litter rather than the control </w:t>
      </w:r>
      <w:r w:rsidR="00EF5BC0" w:rsidRPr="00604DBA">
        <w:rPr>
          <w:rFonts w:ascii="Garamond" w:hAnsi="Garamond" w:cs="Arial"/>
          <w:sz w:val="24"/>
          <w:szCs w:val="24"/>
          <w:shd w:val="clear" w:color="auto" w:fill="FFFFFF"/>
          <w:lang w:val="en-GB"/>
        </w:rPr>
        <w:t>p</w:t>
      </w:r>
      <w:r w:rsidR="00EF5BC0">
        <w:rPr>
          <w:rFonts w:ascii="Garamond" w:hAnsi="Garamond" w:cs="Arial"/>
          <w:sz w:val="24"/>
          <w:szCs w:val="24"/>
          <w:shd w:val="clear" w:color="auto" w:fill="FFFFFF"/>
          <w:lang w:val="en-GB"/>
        </w:rPr>
        <w:t>atche</w:t>
      </w:r>
      <w:r w:rsidR="00EF5BC0" w:rsidRPr="00604DBA">
        <w:rPr>
          <w:rFonts w:ascii="Garamond" w:hAnsi="Garamond" w:cs="Arial"/>
          <w:sz w:val="24"/>
          <w:szCs w:val="24"/>
          <w:shd w:val="clear" w:color="auto" w:fill="FFFFFF"/>
          <w:lang w:val="en-GB"/>
        </w:rPr>
        <w:t>s</w:t>
      </w:r>
      <w:r w:rsidRPr="00604DBA">
        <w:rPr>
          <w:rFonts w:ascii="Garamond" w:hAnsi="Garamond" w:cs="Arial"/>
          <w:sz w:val="24"/>
          <w:szCs w:val="24"/>
          <w:shd w:val="clear" w:color="auto" w:fill="FFFFFF"/>
          <w:lang w:val="en-GB"/>
        </w:rPr>
        <w:t xml:space="preserve">. In literature, </w:t>
      </w:r>
      <w:r w:rsidR="007757F9" w:rsidRPr="00604DBA">
        <w:rPr>
          <w:rFonts w:ascii="Garamond" w:hAnsi="Garamond" w:cs="Arial"/>
          <w:sz w:val="24"/>
          <w:szCs w:val="24"/>
          <w:shd w:val="clear" w:color="auto" w:fill="FFFFFF"/>
          <w:lang w:val="en-GB"/>
        </w:rPr>
        <w:t xml:space="preserve">there are evidence of a role as sink also for other plant species. For example, </w:t>
      </w:r>
      <w:r w:rsidRPr="00604DBA">
        <w:rPr>
          <w:rFonts w:ascii="Garamond" w:hAnsi="Garamond" w:cs="Arial"/>
          <w:sz w:val="24"/>
          <w:szCs w:val="24"/>
          <w:shd w:val="clear" w:color="auto" w:fill="FFFFFF"/>
          <w:lang w:val="en-GB"/>
        </w:rPr>
        <w:t xml:space="preserve">mangroves </w:t>
      </w:r>
      <w:r w:rsidR="008067A6">
        <w:rPr>
          <w:rFonts w:ascii="Garamond" w:hAnsi="Garamond" w:cs="Arial"/>
          <w:sz w:val="24"/>
          <w:szCs w:val="24"/>
          <w:shd w:val="clear" w:color="auto" w:fill="FFFFFF"/>
          <w:lang w:val="en-GB"/>
        </w:rPr>
        <w:t xml:space="preserve">were pointed out </w:t>
      </w:r>
      <w:r w:rsidR="008067A6" w:rsidRPr="00DE5874">
        <w:rPr>
          <w:rFonts w:ascii="Garamond" w:hAnsi="Garamond" w:cs="Arial"/>
          <w:sz w:val="24"/>
          <w:szCs w:val="24"/>
          <w:shd w:val="clear" w:color="auto" w:fill="FFFFFF"/>
          <w:lang w:val="en-GB"/>
        </w:rPr>
        <w:t>as traps for marine litter</w:t>
      </w:r>
      <w:r w:rsidR="007757F9" w:rsidRPr="00604DBA">
        <w:rPr>
          <w:rFonts w:ascii="Garamond" w:hAnsi="Garamond" w:cs="Arial"/>
          <w:sz w:val="24"/>
          <w:szCs w:val="24"/>
          <w:shd w:val="clear" w:color="auto" w:fill="FFFFFF"/>
          <w:lang w:val="en-GB"/>
        </w:rPr>
        <w:t xml:space="preserve">, through their </w:t>
      </w:r>
      <w:r w:rsidR="008067A6">
        <w:rPr>
          <w:rFonts w:ascii="Garamond" w:hAnsi="Garamond" w:cs="Arial"/>
          <w:sz w:val="24"/>
          <w:szCs w:val="24"/>
          <w:shd w:val="clear" w:color="auto" w:fill="FFFFFF"/>
          <w:lang w:val="en-GB"/>
        </w:rPr>
        <w:t xml:space="preserve">vegetative </w:t>
      </w:r>
      <w:r w:rsidR="007757F9" w:rsidRPr="00604DBA">
        <w:rPr>
          <w:rFonts w:ascii="Garamond" w:hAnsi="Garamond" w:cs="Arial"/>
          <w:sz w:val="24"/>
          <w:szCs w:val="24"/>
          <w:shd w:val="clear" w:color="auto" w:fill="FFFFFF"/>
          <w:lang w:val="en-GB"/>
        </w:rPr>
        <w:t>structure (roots, twigs, branches, leaves)</w:t>
      </w:r>
      <w:r w:rsidRPr="00604DBA">
        <w:rPr>
          <w:rFonts w:ascii="Garamond" w:hAnsi="Garamond" w:cs="Arial"/>
          <w:sz w:val="24"/>
          <w:szCs w:val="24"/>
          <w:shd w:val="clear" w:color="auto" w:fill="FFFFFF"/>
          <w:lang w:val="en-GB"/>
        </w:rPr>
        <w:t xml:space="preserve"> </w:t>
      </w:r>
      <w:r w:rsidR="008067A6">
        <w:rPr>
          <w:rFonts w:ascii="Garamond" w:hAnsi="Garamond" w:cs="Arial"/>
          <w:sz w:val="24"/>
          <w:szCs w:val="24"/>
          <w:shd w:val="clear" w:color="auto" w:fill="FFFFFF"/>
          <w:lang w:val="en-GB"/>
        </w:rPr>
        <w:t xml:space="preserve">favouring a </w:t>
      </w:r>
      <w:r w:rsidR="008067A6" w:rsidRPr="00485070">
        <w:rPr>
          <w:rFonts w:ascii="Garamond" w:hAnsi="Garamond" w:cs="Arial"/>
          <w:sz w:val="24"/>
          <w:szCs w:val="24"/>
          <w:shd w:val="clear" w:color="auto" w:fill="FFFFFF"/>
          <w:lang w:val="en-GB"/>
        </w:rPr>
        <w:t xml:space="preserve">sink effect </w:t>
      </w:r>
      <w:r w:rsidRPr="00604DBA">
        <w:rPr>
          <w:rFonts w:ascii="Garamond" w:hAnsi="Garamond" w:cs="Arial"/>
          <w:sz w:val="24"/>
          <w:szCs w:val="24"/>
          <w:shd w:val="clear" w:color="auto" w:fill="FFFFFF"/>
          <w:lang w:val="en-GB"/>
        </w:rPr>
        <w:t xml:space="preserve">(Debrotet et al. 2013; do Sul et al. 2014; Martin et al. 2019). </w:t>
      </w:r>
      <w:r w:rsidR="007757F9" w:rsidRPr="00604DBA">
        <w:rPr>
          <w:rFonts w:ascii="Garamond" w:hAnsi="Garamond" w:cs="Arial"/>
          <w:sz w:val="24"/>
          <w:szCs w:val="24"/>
          <w:shd w:val="clear" w:color="auto" w:fill="FFFFFF"/>
          <w:lang w:val="en-GB"/>
        </w:rPr>
        <w:t>In this</w:t>
      </w:r>
      <w:r w:rsidR="008067A6">
        <w:rPr>
          <w:rFonts w:ascii="Garamond" w:hAnsi="Garamond" w:cs="Arial"/>
          <w:sz w:val="24"/>
          <w:szCs w:val="24"/>
          <w:shd w:val="clear" w:color="auto" w:fill="FFFFFF"/>
          <w:lang w:val="en-GB"/>
        </w:rPr>
        <w:t xml:space="preserve"> sense, </w:t>
      </w:r>
      <w:r w:rsidRPr="00604DBA">
        <w:rPr>
          <w:rFonts w:ascii="Garamond" w:hAnsi="Garamond" w:cs="Arial"/>
          <w:sz w:val="24"/>
          <w:szCs w:val="24"/>
          <w:shd w:val="clear" w:color="auto" w:fill="FFFFFF"/>
          <w:lang w:val="en-GB"/>
        </w:rPr>
        <w:t>vegetation</w:t>
      </w:r>
      <w:r w:rsidR="008067A6">
        <w:rPr>
          <w:rFonts w:ascii="Garamond" w:hAnsi="Garamond" w:cs="Arial"/>
          <w:sz w:val="24"/>
          <w:szCs w:val="24"/>
          <w:shd w:val="clear" w:color="auto" w:fill="FFFFFF"/>
          <w:lang w:val="en-GB"/>
        </w:rPr>
        <w:t xml:space="preserve"> structure</w:t>
      </w:r>
      <w:r w:rsidRPr="00604DBA">
        <w:rPr>
          <w:rFonts w:ascii="Garamond" w:hAnsi="Garamond" w:cs="Arial"/>
          <w:sz w:val="24"/>
          <w:szCs w:val="24"/>
          <w:shd w:val="clear" w:color="auto" w:fill="FFFFFF"/>
          <w:lang w:val="en-GB"/>
        </w:rPr>
        <w:t xml:space="preserve"> may </w:t>
      </w:r>
      <w:r w:rsidR="00604DBA">
        <w:rPr>
          <w:rFonts w:ascii="Garamond" w:hAnsi="Garamond" w:cs="Arial"/>
          <w:sz w:val="24"/>
          <w:szCs w:val="24"/>
          <w:shd w:val="clear" w:color="auto" w:fill="FFFFFF"/>
          <w:lang w:val="en-GB"/>
        </w:rPr>
        <w:t xml:space="preserve">be exploited for </w:t>
      </w:r>
      <w:r w:rsidRPr="00604DBA">
        <w:rPr>
          <w:rFonts w:ascii="Garamond" w:hAnsi="Garamond" w:cs="Arial"/>
          <w:sz w:val="24"/>
          <w:szCs w:val="24"/>
          <w:shd w:val="clear" w:color="auto" w:fill="FFFFFF"/>
          <w:lang w:val="en-GB"/>
        </w:rPr>
        <w:t xml:space="preserve">trapping litter on coastal dunes as </w:t>
      </w:r>
      <w:r w:rsidR="008067A6">
        <w:rPr>
          <w:rFonts w:ascii="Garamond" w:hAnsi="Garamond" w:cs="Arial"/>
          <w:sz w:val="24"/>
          <w:szCs w:val="24"/>
          <w:shd w:val="clear" w:color="auto" w:fill="FFFFFF"/>
          <w:lang w:val="en-GB"/>
        </w:rPr>
        <w:t xml:space="preserve">already evidenced </w:t>
      </w:r>
      <w:r w:rsidRPr="00604DBA">
        <w:rPr>
          <w:rFonts w:ascii="Garamond" w:hAnsi="Garamond" w:cs="Arial"/>
          <w:sz w:val="24"/>
          <w:szCs w:val="24"/>
          <w:shd w:val="clear" w:color="auto" w:fill="FFFFFF"/>
          <w:lang w:val="en-GB"/>
        </w:rPr>
        <w:t>along rivers and estuaries</w:t>
      </w:r>
      <w:r w:rsidR="007757F9" w:rsidRPr="00604DBA">
        <w:rPr>
          <w:rFonts w:ascii="Garamond" w:hAnsi="Garamond" w:cs="Arial"/>
          <w:sz w:val="24"/>
          <w:szCs w:val="24"/>
          <w:shd w:val="clear" w:color="auto" w:fill="FFFFFF"/>
          <w:lang w:val="en-GB"/>
        </w:rPr>
        <w:t>, blocking the dispersion of anthropogenic materials</w:t>
      </w:r>
      <w:r w:rsidR="00C00B74" w:rsidRPr="00604DBA">
        <w:rPr>
          <w:rFonts w:ascii="Garamond" w:hAnsi="Garamond" w:cs="Arial"/>
          <w:sz w:val="24"/>
          <w:szCs w:val="24"/>
          <w:shd w:val="clear" w:color="auto" w:fill="FFFFFF"/>
          <w:lang w:val="en-GB"/>
        </w:rPr>
        <w:t xml:space="preserve"> </w:t>
      </w:r>
      <w:r w:rsidR="007757F9" w:rsidRPr="00604DBA">
        <w:rPr>
          <w:rFonts w:ascii="Garamond" w:hAnsi="Garamond" w:cs="Arial"/>
          <w:sz w:val="24"/>
          <w:szCs w:val="24"/>
          <w:shd w:val="clear" w:color="auto" w:fill="FFFFFF"/>
          <w:lang w:val="en-GB"/>
        </w:rPr>
        <w:t>between the sea-coast interface</w:t>
      </w:r>
      <w:r w:rsidR="00690DE0" w:rsidRPr="00604DBA">
        <w:rPr>
          <w:rFonts w:ascii="Garamond" w:hAnsi="Garamond" w:cs="Arial"/>
          <w:sz w:val="24"/>
          <w:szCs w:val="24"/>
          <w:shd w:val="clear" w:color="auto" w:fill="FFFFFF"/>
          <w:lang w:val="en-GB"/>
        </w:rPr>
        <w:t xml:space="preserve"> </w:t>
      </w:r>
      <w:r w:rsidR="00C00B74" w:rsidRPr="00604DBA">
        <w:rPr>
          <w:rFonts w:ascii="Garamond" w:hAnsi="Garamond" w:cs="Arial"/>
          <w:sz w:val="24"/>
          <w:szCs w:val="24"/>
          <w:shd w:val="clear" w:color="auto" w:fill="FFFFFF"/>
          <w:lang w:val="en-GB"/>
        </w:rPr>
        <w:t>(Schreyers et al., 2021</w:t>
      </w:r>
      <w:r w:rsidR="00690DE0" w:rsidRPr="00604DBA">
        <w:rPr>
          <w:rFonts w:ascii="Garamond" w:hAnsi="Garamond" w:cs="Arial"/>
          <w:sz w:val="24"/>
          <w:szCs w:val="24"/>
          <w:shd w:val="clear" w:color="auto" w:fill="FFFFFF"/>
          <w:lang w:val="en-GB"/>
        </w:rPr>
        <w:t xml:space="preserve">; Cesarini and Scalici, 2021, </w:t>
      </w:r>
      <w:r w:rsidR="00CA67FB" w:rsidRPr="00604DBA">
        <w:rPr>
          <w:rFonts w:ascii="Garamond" w:hAnsi="Garamond" w:cs="Arial"/>
          <w:sz w:val="24"/>
          <w:szCs w:val="24"/>
          <w:shd w:val="clear" w:color="auto" w:fill="FFFFFF"/>
          <w:lang w:val="en-GB"/>
        </w:rPr>
        <w:t>in press</w:t>
      </w:r>
      <w:r w:rsidR="00C00B74" w:rsidRPr="00604DBA">
        <w:rPr>
          <w:rFonts w:ascii="Garamond" w:hAnsi="Garamond" w:cs="Arial"/>
          <w:sz w:val="24"/>
          <w:szCs w:val="24"/>
          <w:shd w:val="clear" w:color="auto" w:fill="FFFFFF"/>
          <w:lang w:val="en-GB"/>
        </w:rPr>
        <w:t>)</w:t>
      </w:r>
      <w:r w:rsidRPr="00604DBA">
        <w:rPr>
          <w:rFonts w:ascii="Garamond" w:hAnsi="Garamond" w:cs="Arial"/>
          <w:sz w:val="24"/>
          <w:szCs w:val="24"/>
          <w:shd w:val="clear" w:color="auto" w:fill="FFFFFF"/>
          <w:lang w:val="en-GB"/>
        </w:rPr>
        <w:t xml:space="preserve">. </w:t>
      </w:r>
    </w:p>
    <w:p w14:paraId="668CD995" w14:textId="3C91966B" w:rsidR="00563007" w:rsidRPr="00604DBA" w:rsidRDefault="00563007" w:rsidP="00563007">
      <w:pPr>
        <w:spacing w:after="0" w:line="480" w:lineRule="auto"/>
        <w:rPr>
          <w:rFonts w:ascii="Garamond" w:hAnsi="Garamond" w:cs="Arial"/>
          <w:sz w:val="24"/>
          <w:szCs w:val="24"/>
          <w:shd w:val="clear" w:color="auto" w:fill="FFFFFF"/>
          <w:lang w:val="en-GB"/>
        </w:rPr>
      </w:pPr>
      <w:r w:rsidRPr="00604DBA">
        <w:rPr>
          <w:rFonts w:ascii="Garamond" w:hAnsi="Garamond" w:cs="Arial"/>
          <w:sz w:val="24"/>
          <w:szCs w:val="24"/>
          <w:shd w:val="clear" w:color="auto" w:fill="FFFFFF"/>
          <w:lang w:val="en-GB"/>
        </w:rPr>
        <w:t xml:space="preserve">For the co-occurrence of macrolitter items, as we obtained a randomly aggregated litter community, there is not co-occurrence among items, thus </w:t>
      </w:r>
      <w:r w:rsidRPr="00604DBA">
        <w:rPr>
          <w:rFonts w:ascii="Garamond" w:hAnsi="Garamond" w:cs="Arial"/>
          <w:sz w:val="24"/>
          <w:szCs w:val="24"/>
          <w:shd w:val="clear" w:color="auto" w:fill="FFFFFF"/>
          <w:lang w:val="en-GB"/>
        </w:rPr>
        <w:t xml:space="preserve">we will </w:t>
      </w:r>
      <w:r w:rsidR="009F65CC" w:rsidRPr="00604DBA">
        <w:rPr>
          <w:rFonts w:ascii="Garamond" w:hAnsi="Garamond" w:cs="Arial"/>
          <w:sz w:val="24"/>
          <w:szCs w:val="24"/>
          <w:shd w:val="clear" w:color="auto" w:fill="FFFFFF"/>
          <w:lang w:val="en-GB"/>
        </w:rPr>
        <w:t>find</w:t>
      </w:r>
      <w:r w:rsidRPr="00604DBA">
        <w:rPr>
          <w:rFonts w:ascii="Garamond" w:hAnsi="Garamond" w:cs="Arial"/>
          <w:sz w:val="24"/>
          <w:szCs w:val="24"/>
          <w:shd w:val="clear" w:color="auto" w:fill="FFFFFF"/>
          <w:lang w:val="en-GB"/>
        </w:rPr>
        <w:t xml:space="preserve"> a great amount of items within the </w:t>
      </w:r>
      <w:r w:rsidR="006C0A72" w:rsidRPr="00604DBA">
        <w:rPr>
          <w:rFonts w:ascii="Garamond" w:hAnsi="Garamond" w:cs="Arial"/>
          <w:i/>
          <w:iCs/>
          <w:sz w:val="24"/>
          <w:szCs w:val="24"/>
          <w:shd w:val="clear" w:color="auto" w:fill="FFFFFF"/>
          <w:lang w:val="en-GB"/>
        </w:rPr>
        <w:t>Carpobrotus</w:t>
      </w:r>
      <w:r w:rsidR="006C0A72" w:rsidRPr="00604DBA">
        <w:rPr>
          <w:rFonts w:ascii="Garamond" w:hAnsi="Garamond" w:cs="Arial"/>
          <w:sz w:val="24"/>
          <w:szCs w:val="24"/>
          <w:shd w:val="clear" w:color="auto" w:fill="FFFFFF"/>
          <w:lang w:val="en-GB"/>
        </w:rPr>
        <w:t xml:space="preserve"> sp</w:t>
      </w:r>
      <w:r w:rsidR="00EF5BC0">
        <w:rPr>
          <w:rFonts w:ascii="Garamond" w:hAnsi="Garamond" w:cs="Arial"/>
          <w:sz w:val="24"/>
          <w:szCs w:val="24"/>
          <w:shd w:val="clear" w:color="auto" w:fill="FFFFFF"/>
          <w:lang w:val="en-GB"/>
        </w:rPr>
        <w:t>p</w:t>
      </w:r>
      <w:r w:rsidR="006C0A72" w:rsidRPr="00604DBA">
        <w:rPr>
          <w:rFonts w:ascii="Garamond" w:hAnsi="Garamond" w:cs="Arial"/>
          <w:sz w:val="24"/>
          <w:szCs w:val="24"/>
          <w:shd w:val="clear" w:color="auto" w:fill="FFFFFF"/>
          <w:lang w:val="en-GB"/>
        </w:rPr>
        <w:t xml:space="preserve">. </w:t>
      </w:r>
      <w:r w:rsidR="00EF5BC0" w:rsidRPr="00604DBA">
        <w:rPr>
          <w:rFonts w:ascii="Garamond" w:hAnsi="Garamond" w:cs="Arial"/>
          <w:sz w:val="24"/>
          <w:szCs w:val="24"/>
          <w:shd w:val="clear" w:color="auto" w:fill="FFFFFF"/>
          <w:lang w:val="en-GB"/>
        </w:rPr>
        <w:t>p</w:t>
      </w:r>
      <w:r w:rsidR="00EF5BC0">
        <w:rPr>
          <w:rFonts w:ascii="Garamond" w:hAnsi="Garamond" w:cs="Arial"/>
          <w:sz w:val="24"/>
          <w:szCs w:val="24"/>
          <w:shd w:val="clear" w:color="auto" w:fill="FFFFFF"/>
          <w:lang w:val="en-GB"/>
        </w:rPr>
        <w:t>atche</w:t>
      </w:r>
      <w:r w:rsidR="00EF5BC0" w:rsidRPr="00604DBA">
        <w:rPr>
          <w:rFonts w:ascii="Garamond" w:hAnsi="Garamond" w:cs="Arial"/>
          <w:sz w:val="24"/>
          <w:szCs w:val="24"/>
          <w:shd w:val="clear" w:color="auto" w:fill="FFFFFF"/>
          <w:lang w:val="en-GB"/>
        </w:rPr>
        <w:t>s</w:t>
      </w:r>
      <w:r w:rsidR="006C0A72" w:rsidRPr="00604DBA">
        <w:rPr>
          <w:rFonts w:ascii="Garamond" w:hAnsi="Garamond" w:cs="Arial"/>
          <w:sz w:val="24"/>
          <w:szCs w:val="24"/>
          <w:shd w:val="clear" w:color="auto" w:fill="FFFFFF"/>
          <w:lang w:val="en-GB"/>
        </w:rPr>
        <w:t>.</w:t>
      </w:r>
      <w:r w:rsidRPr="00604DBA">
        <w:rPr>
          <w:rFonts w:ascii="Garamond" w:hAnsi="Garamond" w:cs="Arial"/>
          <w:sz w:val="24"/>
          <w:szCs w:val="24"/>
          <w:shd w:val="clear" w:color="auto" w:fill="FFFFFF"/>
          <w:lang w:val="en-GB"/>
        </w:rPr>
        <w:t xml:space="preserve"> In fact, sea current</w:t>
      </w:r>
      <w:r w:rsidR="009D0E40">
        <w:rPr>
          <w:rFonts w:ascii="Garamond" w:hAnsi="Garamond" w:cs="Arial"/>
          <w:sz w:val="24"/>
          <w:szCs w:val="24"/>
          <w:shd w:val="clear" w:color="auto" w:fill="FFFFFF"/>
          <w:lang w:val="en-GB"/>
        </w:rPr>
        <w:t>s</w:t>
      </w:r>
      <w:r w:rsidRPr="00604DBA">
        <w:rPr>
          <w:rFonts w:ascii="Garamond" w:hAnsi="Garamond" w:cs="Arial"/>
          <w:sz w:val="24"/>
          <w:szCs w:val="24"/>
          <w:shd w:val="clear" w:color="auto" w:fill="FFFFFF"/>
          <w:lang w:val="en-GB"/>
        </w:rPr>
        <w:t xml:space="preserve"> and </w:t>
      </w:r>
      <w:r w:rsidR="009D0E40">
        <w:rPr>
          <w:rFonts w:ascii="Garamond" w:hAnsi="Garamond" w:cs="Arial"/>
          <w:sz w:val="24"/>
          <w:szCs w:val="24"/>
          <w:shd w:val="clear" w:color="auto" w:fill="FFFFFF"/>
          <w:lang w:val="en-GB"/>
        </w:rPr>
        <w:t>winds</w:t>
      </w:r>
      <w:r w:rsidR="009D0E40" w:rsidRPr="00604DBA">
        <w:rPr>
          <w:rFonts w:ascii="Garamond" w:hAnsi="Garamond" w:cs="Arial"/>
          <w:sz w:val="24"/>
          <w:szCs w:val="24"/>
          <w:shd w:val="clear" w:color="auto" w:fill="FFFFFF"/>
          <w:lang w:val="en-GB"/>
        </w:rPr>
        <w:t xml:space="preserve"> </w:t>
      </w:r>
      <w:r w:rsidR="009D0E40">
        <w:rPr>
          <w:rFonts w:ascii="Garamond" w:hAnsi="Garamond" w:cs="Arial"/>
          <w:sz w:val="24"/>
          <w:szCs w:val="24"/>
          <w:shd w:val="clear" w:color="auto" w:fill="FFFFFF"/>
          <w:lang w:val="en-GB"/>
        </w:rPr>
        <w:t>transport</w:t>
      </w:r>
      <w:r w:rsidR="009D0E40" w:rsidRPr="00604DBA">
        <w:rPr>
          <w:rFonts w:ascii="Garamond" w:hAnsi="Garamond" w:cs="Arial"/>
          <w:sz w:val="24"/>
          <w:szCs w:val="24"/>
          <w:shd w:val="clear" w:color="auto" w:fill="FFFFFF"/>
          <w:lang w:val="en-GB"/>
        </w:rPr>
        <w:t xml:space="preserve"> </w:t>
      </w:r>
      <w:r w:rsidRPr="00604DBA">
        <w:rPr>
          <w:rFonts w:ascii="Garamond" w:hAnsi="Garamond" w:cs="Arial"/>
          <w:sz w:val="24"/>
          <w:szCs w:val="24"/>
          <w:shd w:val="clear" w:color="auto" w:fill="FFFFFF"/>
          <w:lang w:val="en-GB"/>
        </w:rPr>
        <w:t xml:space="preserve">marine litter on beaches and then </w:t>
      </w:r>
      <w:r w:rsidRPr="00604DBA">
        <w:rPr>
          <w:rFonts w:ascii="Garamond" w:hAnsi="Garamond" w:cs="Arial"/>
          <w:i/>
          <w:iCs/>
          <w:sz w:val="24"/>
          <w:szCs w:val="24"/>
          <w:shd w:val="clear" w:color="auto" w:fill="FFFFFF"/>
          <w:lang w:val="en-GB"/>
        </w:rPr>
        <w:t>Carpobrotus</w:t>
      </w:r>
      <w:r w:rsidRPr="00604DBA">
        <w:rPr>
          <w:rFonts w:ascii="Garamond" w:hAnsi="Garamond" w:cs="Arial"/>
          <w:sz w:val="24"/>
          <w:szCs w:val="24"/>
          <w:shd w:val="clear" w:color="auto" w:fill="FFFFFF"/>
          <w:lang w:val="en-GB"/>
        </w:rPr>
        <w:t xml:space="preserve"> </w:t>
      </w:r>
      <w:r w:rsidR="007757F9" w:rsidRPr="00604DBA">
        <w:rPr>
          <w:rFonts w:ascii="Garamond" w:hAnsi="Garamond" w:cs="Arial"/>
          <w:sz w:val="24"/>
          <w:szCs w:val="24"/>
          <w:shd w:val="clear" w:color="auto" w:fill="FFFFFF"/>
          <w:lang w:val="en-GB"/>
        </w:rPr>
        <w:t>sp</w:t>
      </w:r>
      <w:r w:rsidR="00EF5BC0">
        <w:rPr>
          <w:rFonts w:ascii="Garamond" w:hAnsi="Garamond" w:cs="Arial"/>
          <w:sz w:val="24"/>
          <w:szCs w:val="24"/>
          <w:shd w:val="clear" w:color="auto" w:fill="FFFFFF"/>
          <w:lang w:val="en-GB"/>
        </w:rPr>
        <w:t>p</w:t>
      </w:r>
      <w:r w:rsidR="007757F9" w:rsidRPr="00604DBA">
        <w:rPr>
          <w:rFonts w:ascii="Garamond" w:hAnsi="Garamond" w:cs="Arial"/>
          <w:sz w:val="24"/>
          <w:szCs w:val="24"/>
          <w:shd w:val="clear" w:color="auto" w:fill="FFFFFF"/>
          <w:lang w:val="en-GB"/>
        </w:rPr>
        <w:t xml:space="preserve">. </w:t>
      </w:r>
      <w:r w:rsidRPr="00604DBA">
        <w:rPr>
          <w:rFonts w:ascii="Garamond" w:hAnsi="Garamond" w:cs="Arial"/>
          <w:sz w:val="24"/>
          <w:szCs w:val="24"/>
          <w:shd w:val="clear" w:color="auto" w:fill="FFFFFF"/>
          <w:lang w:val="en-GB"/>
        </w:rPr>
        <w:t xml:space="preserve">might </w:t>
      </w:r>
      <w:r w:rsidRPr="00604DBA">
        <w:rPr>
          <w:rFonts w:ascii="Garamond" w:hAnsi="Garamond" w:cs="Arial"/>
          <w:sz w:val="24"/>
          <w:szCs w:val="24"/>
          <w:shd w:val="clear" w:color="auto" w:fill="FFFFFF"/>
          <w:lang w:val="en-GB"/>
        </w:rPr>
        <w:t xml:space="preserve">inglobe them by growing and allowing plastics to remain trapped below. In this case, we should propose that </w:t>
      </w:r>
      <w:r w:rsidRPr="00604DBA">
        <w:rPr>
          <w:rFonts w:ascii="Garamond" w:hAnsi="Garamond" w:cs="Arial"/>
          <w:sz w:val="24"/>
          <w:szCs w:val="24"/>
          <w:shd w:val="clear" w:color="auto" w:fill="FFFFFF"/>
          <w:lang w:val="en-GB"/>
        </w:rPr>
        <w:t>there is not a dynamic situation for plastic dispersal</w:t>
      </w:r>
      <w:r w:rsidR="009F65CC">
        <w:rPr>
          <w:rFonts w:ascii="Garamond" w:hAnsi="Garamond" w:cs="Arial"/>
          <w:sz w:val="24"/>
          <w:szCs w:val="24"/>
          <w:shd w:val="clear" w:color="auto" w:fill="FFFFFF"/>
          <w:lang w:val="en-GB"/>
        </w:rPr>
        <w:t>, and although we are aware that</w:t>
      </w:r>
      <w:r w:rsidR="00677760">
        <w:rPr>
          <w:rFonts w:ascii="Garamond" w:hAnsi="Garamond" w:cs="Arial"/>
          <w:sz w:val="24"/>
          <w:szCs w:val="24"/>
          <w:shd w:val="clear" w:color="auto" w:fill="FFFFFF"/>
          <w:lang w:val="en-GB"/>
        </w:rPr>
        <w:t xml:space="preserve"> </w:t>
      </w:r>
      <w:r w:rsidRPr="00604DBA">
        <w:rPr>
          <w:rFonts w:ascii="Garamond" w:hAnsi="Garamond" w:cs="Arial"/>
          <w:i/>
          <w:iCs/>
          <w:sz w:val="24"/>
          <w:szCs w:val="24"/>
          <w:shd w:val="clear" w:color="auto" w:fill="FFFFFF"/>
          <w:lang w:val="en-GB"/>
        </w:rPr>
        <w:t>Carpobrotus</w:t>
      </w:r>
      <w:r w:rsidRPr="00604DBA">
        <w:rPr>
          <w:rFonts w:ascii="Garamond" w:hAnsi="Garamond" w:cs="Arial"/>
          <w:sz w:val="24"/>
          <w:szCs w:val="24"/>
          <w:shd w:val="clear" w:color="auto" w:fill="FFFFFF"/>
          <w:lang w:val="en-GB"/>
        </w:rPr>
        <w:t xml:space="preserve"> </w:t>
      </w:r>
      <w:r w:rsidR="009F65CC">
        <w:rPr>
          <w:rFonts w:ascii="Garamond" w:hAnsi="Garamond" w:cs="Arial"/>
          <w:sz w:val="24"/>
          <w:szCs w:val="24"/>
          <w:shd w:val="clear" w:color="auto" w:fill="FFFFFF"/>
          <w:lang w:val="en-GB"/>
        </w:rPr>
        <w:t>is an alien taxon, it can provide</w:t>
      </w:r>
      <w:r w:rsidR="00F45F52" w:rsidRPr="00604DBA">
        <w:rPr>
          <w:rFonts w:ascii="Garamond" w:hAnsi="Garamond" w:cs="Arial"/>
          <w:sz w:val="24"/>
          <w:szCs w:val="24"/>
          <w:shd w:val="clear" w:color="auto" w:fill="FFFFFF"/>
          <w:lang w:val="en-GB"/>
        </w:rPr>
        <w:t xml:space="preserve"> </w:t>
      </w:r>
      <w:r w:rsidR="00BC2C6E" w:rsidRPr="00604DBA">
        <w:rPr>
          <w:rFonts w:ascii="Garamond" w:hAnsi="Garamond" w:cs="Arial"/>
          <w:sz w:val="24"/>
          <w:szCs w:val="24"/>
          <w:shd w:val="clear" w:color="auto" w:fill="FFFFFF"/>
          <w:lang w:val="en-GB"/>
        </w:rPr>
        <w:t>a</w:t>
      </w:r>
      <w:r w:rsidR="009F65CC">
        <w:rPr>
          <w:rFonts w:ascii="Garamond" w:hAnsi="Garamond" w:cs="Arial"/>
          <w:sz w:val="24"/>
          <w:szCs w:val="24"/>
          <w:shd w:val="clear" w:color="auto" w:fill="FFFFFF"/>
          <w:lang w:val="en-GB"/>
        </w:rPr>
        <w:t>n</w:t>
      </w:r>
      <w:r w:rsidR="00BC2C6E" w:rsidRPr="00604DBA">
        <w:rPr>
          <w:rFonts w:ascii="Garamond" w:hAnsi="Garamond" w:cs="Arial"/>
          <w:sz w:val="24"/>
          <w:szCs w:val="24"/>
          <w:shd w:val="clear" w:color="auto" w:fill="FFFFFF"/>
          <w:lang w:val="en-GB"/>
        </w:rPr>
        <w:t xml:space="preserve"> ‘entrapment service’ (sink) for litter</w:t>
      </w:r>
      <w:r w:rsidR="003D5D64" w:rsidRPr="00604DBA">
        <w:rPr>
          <w:rFonts w:ascii="Garamond" w:hAnsi="Garamond" w:cs="Arial"/>
          <w:sz w:val="24"/>
          <w:szCs w:val="24"/>
          <w:shd w:val="clear" w:color="auto" w:fill="FFFFFF"/>
          <w:lang w:val="en-GB"/>
        </w:rPr>
        <w:t>, with implication on its dispersal along the coasts and the sea</w:t>
      </w:r>
      <w:r w:rsidRPr="00604DBA">
        <w:rPr>
          <w:rFonts w:ascii="Garamond" w:hAnsi="Garamond" w:cs="Arial"/>
          <w:sz w:val="24"/>
          <w:szCs w:val="24"/>
          <w:shd w:val="clear" w:color="auto" w:fill="FFFFFF"/>
          <w:lang w:val="en-GB"/>
        </w:rPr>
        <w:t xml:space="preserve">. </w:t>
      </w:r>
      <w:r w:rsidR="0011148B" w:rsidRPr="00604DBA">
        <w:rPr>
          <w:rFonts w:ascii="Garamond" w:hAnsi="Garamond" w:cs="Arial"/>
          <w:sz w:val="24"/>
          <w:szCs w:val="24"/>
          <w:shd w:val="clear" w:color="auto" w:fill="FFFFFF"/>
          <w:lang w:val="en-GB"/>
        </w:rPr>
        <w:t xml:space="preserve">Since </w:t>
      </w:r>
      <w:r w:rsidRPr="00604DBA">
        <w:rPr>
          <w:rFonts w:ascii="Garamond" w:hAnsi="Garamond" w:cs="Arial"/>
          <w:i/>
          <w:iCs/>
          <w:sz w:val="24"/>
          <w:szCs w:val="24"/>
          <w:shd w:val="clear" w:color="auto" w:fill="FFFFFF"/>
          <w:lang w:val="en-GB"/>
        </w:rPr>
        <w:t>Carpobrotus</w:t>
      </w:r>
      <w:r w:rsidRPr="00604DBA">
        <w:rPr>
          <w:rFonts w:ascii="Garamond" w:hAnsi="Garamond" w:cs="Arial"/>
          <w:sz w:val="24"/>
          <w:szCs w:val="24"/>
          <w:shd w:val="clear" w:color="auto" w:fill="FFFFFF"/>
          <w:lang w:val="en-GB"/>
        </w:rPr>
        <w:t xml:space="preserve"> </w:t>
      </w:r>
      <w:r w:rsidR="00F45F52" w:rsidRPr="00604DBA">
        <w:rPr>
          <w:rFonts w:ascii="Garamond" w:hAnsi="Garamond" w:cs="Arial"/>
          <w:sz w:val="24"/>
          <w:szCs w:val="24"/>
          <w:shd w:val="clear" w:color="auto" w:fill="FFFFFF"/>
          <w:lang w:val="en-GB"/>
        </w:rPr>
        <w:t>sp</w:t>
      </w:r>
      <w:r w:rsidR="009F65CC">
        <w:rPr>
          <w:rFonts w:ascii="Garamond" w:hAnsi="Garamond" w:cs="Arial"/>
          <w:sz w:val="24"/>
          <w:szCs w:val="24"/>
          <w:shd w:val="clear" w:color="auto" w:fill="FFFFFF"/>
          <w:lang w:val="en-GB"/>
        </w:rPr>
        <w:t>p</w:t>
      </w:r>
      <w:r w:rsidR="00F45F52" w:rsidRPr="00604DBA">
        <w:rPr>
          <w:rFonts w:ascii="Garamond" w:hAnsi="Garamond" w:cs="Arial"/>
          <w:sz w:val="24"/>
          <w:szCs w:val="24"/>
          <w:shd w:val="clear" w:color="auto" w:fill="FFFFFF"/>
          <w:lang w:val="en-GB"/>
        </w:rPr>
        <w:t xml:space="preserve">. </w:t>
      </w:r>
      <w:r w:rsidRPr="00604DBA">
        <w:rPr>
          <w:rFonts w:ascii="Garamond" w:hAnsi="Garamond" w:cs="Arial"/>
          <w:sz w:val="24"/>
          <w:szCs w:val="24"/>
          <w:shd w:val="clear" w:color="auto" w:fill="FFFFFF"/>
          <w:lang w:val="en-GB"/>
        </w:rPr>
        <w:t xml:space="preserve">is an alien </w:t>
      </w:r>
      <w:r w:rsidR="00F45F52" w:rsidRPr="00604DBA">
        <w:rPr>
          <w:rFonts w:ascii="Garamond" w:hAnsi="Garamond" w:cs="Arial"/>
          <w:sz w:val="24"/>
          <w:szCs w:val="24"/>
          <w:shd w:val="clear" w:color="auto" w:fill="FFFFFF"/>
          <w:lang w:val="en-GB"/>
        </w:rPr>
        <w:t>taxon</w:t>
      </w:r>
      <w:r w:rsidRPr="00604DBA">
        <w:rPr>
          <w:rFonts w:ascii="Garamond" w:hAnsi="Garamond" w:cs="Arial"/>
          <w:sz w:val="24"/>
          <w:szCs w:val="24"/>
          <w:shd w:val="clear" w:color="auto" w:fill="FFFFFF"/>
          <w:lang w:val="en-GB"/>
        </w:rPr>
        <w:t xml:space="preserve"> and several eradication plan</w:t>
      </w:r>
      <w:r w:rsidR="00F45F52" w:rsidRPr="00604DBA">
        <w:rPr>
          <w:rFonts w:ascii="Garamond" w:hAnsi="Garamond" w:cs="Arial"/>
          <w:sz w:val="24"/>
          <w:szCs w:val="24"/>
          <w:shd w:val="clear" w:color="auto" w:fill="FFFFFF"/>
          <w:lang w:val="en-GB"/>
        </w:rPr>
        <w:t>s</w:t>
      </w:r>
      <w:r w:rsidRPr="00604DBA">
        <w:rPr>
          <w:rFonts w:ascii="Garamond" w:hAnsi="Garamond" w:cs="Arial"/>
          <w:sz w:val="24"/>
          <w:szCs w:val="24"/>
          <w:shd w:val="clear" w:color="auto" w:fill="FFFFFF"/>
          <w:lang w:val="en-GB"/>
        </w:rPr>
        <w:t xml:space="preserve"> have been applied to remove it from coastal habitats</w:t>
      </w:r>
      <w:r w:rsidR="00BC2C6E" w:rsidRPr="00604DBA">
        <w:rPr>
          <w:rFonts w:ascii="Garamond" w:hAnsi="Garamond" w:cs="Arial"/>
          <w:sz w:val="24"/>
          <w:szCs w:val="24"/>
          <w:shd w:val="clear" w:color="auto" w:fill="FFFFFF"/>
          <w:lang w:val="en-GB"/>
        </w:rPr>
        <w:t xml:space="preserve"> using different approaches (</w:t>
      </w:r>
      <w:r w:rsidR="00C11ED1" w:rsidRPr="00604DBA">
        <w:rPr>
          <w:rFonts w:ascii="Garamond" w:hAnsi="Garamond" w:cs="Arial"/>
          <w:sz w:val="24"/>
          <w:szCs w:val="24"/>
          <w:shd w:val="clear" w:color="auto" w:fill="FFFFFF"/>
          <w:lang w:val="en-GB"/>
        </w:rPr>
        <w:t xml:space="preserve">Ruffino et al., 2015; </w:t>
      </w:r>
      <w:r w:rsidR="00BC2C6E" w:rsidRPr="00604DBA">
        <w:rPr>
          <w:rFonts w:ascii="Garamond" w:hAnsi="Garamond" w:cs="Arial"/>
          <w:sz w:val="24"/>
          <w:szCs w:val="24"/>
          <w:shd w:val="clear" w:color="auto" w:fill="FFFFFF"/>
          <w:lang w:val="en-GB"/>
        </w:rPr>
        <w:t xml:space="preserve">Chenot et al., 2018; Lazzaro et al., </w:t>
      </w:r>
      <w:r w:rsidR="00BC2C6E" w:rsidRPr="00604DBA">
        <w:rPr>
          <w:rFonts w:ascii="Garamond" w:hAnsi="Garamond" w:cs="Arial"/>
          <w:sz w:val="24"/>
          <w:szCs w:val="24"/>
          <w:shd w:val="clear" w:color="auto" w:fill="FFFFFF"/>
          <w:lang w:val="en-GB"/>
        </w:rPr>
        <w:t>2020)</w:t>
      </w:r>
      <w:r w:rsidR="0011148B" w:rsidRPr="00604DBA">
        <w:rPr>
          <w:rFonts w:ascii="Garamond" w:hAnsi="Garamond" w:cs="Arial"/>
          <w:sz w:val="24"/>
          <w:szCs w:val="24"/>
          <w:shd w:val="clear" w:color="auto" w:fill="FFFFFF"/>
          <w:lang w:val="en-GB"/>
        </w:rPr>
        <w:t>,</w:t>
      </w:r>
      <w:r w:rsidRPr="00604DBA">
        <w:rPr>
          <w:rFonts w:ascii="Garamond" w:hAnsi="Garamond" w:cs="Arial"/>
          <w:sz w:val="24"/>
          <w:szCs w:val="24"/>
          <w:shd w:val="clear" w:color="auto" w:fill="FFFFFF"/>
          <w:lang w:val="en-GB"/>
        </w:rPr>
        <w:t xml:space="preserve"> this study s</w:t>
      </w:r>
      <w:r w:rsidR="00F45F52" w:rsidRPr="00604DBA">
        <w:rPr>
          <w:rFonts w:ascii="Garamond" w:hAnsi="Garamond" w:cs="Arial"/>
          <w:sz w:val="24"/>
          <w:szCs w:val="24"/>
          <w:shd w:val="clear" w:color="auto" w:fill="FFFFFF"/>
          <w:lang w:val="en-GB"/>
        </w:rPr>
        <w:t xml:space="preserve">uggests </w:t>
      </w:r>
      <w:r w:rsidRPr="00604DBA">
        <w:rPr>
          <w:rFonts w:ascii="Garamond" w:hAnsi="Garamond" w:cs="Arial"/>
          <w:sz w:val="24"/>
          <w:szCs w:val="24"/>
          <w:shd w:val="clear" w:color="auto" w:fill="FFFFFF"/>
          <w:lang w:val="en-GB"/>
        </w:rPr>
        <w:t xml:space="preserve">how </w:t>
      </w:r>
      <w:r w:rsidR="00BC2C6E" w:rsidRPr="00604DBA">
        <w:rPr>
          <w:rFonts w:ascii="Garamond" w:hAnsi="Garamond" w:cs="Arial"/>
          <w:sz w:val="24"/>
          <w:szCs w:val="24"/>
          <w:shd w:val="clear" w:color="auto" w:fill="FFFFFF"/>
          <w:lang w:val="en-GB"/>
        </w:rPr>
        <w:t xml:space="preserve">managers removing this plant could </w:t>
      </w:r>
      <w:r w:rsidR="00C11ED1" w:rsidRPr="00604DBA">
        <w:rPr>
          <w:rFonts w:ascii="Garamond" w:hAnsi="Garamond" w:cs="Arial"/>
          <w:sz w:val="24"/>
          <w:szCs w:val="24"/>
          <w:shd w:val="clear" w:color="auto" w:fill="FFFFFF"/>
          <w:lang w:val="en-GB"/>
        </w:rPr>
        <w:t xml:space="preserve">at the same time </w:t>
      </w:r>
      <w:r w:rsidR="009F65CC" w:rsidRPr="00604DBA">
        <w:rPr>
          <w:rFonts w:ascii="Garamond" w:hAnsi="Garamond" w:cs="Arial"/>
          <w:sz w:val="24"/>
          <w:szCs w:val="24"/>
          <w:shd w:val="clear" w:color="auto" w:fill="FFFFFF"/>
          <w:lang w:val="en-GB"/>
        </w:rPr>
        <w:t>also remove</w:t>
      </w:r>
      <w:r w:rsidR="00BC2C6E" w:rsidRPr="00604DBA">
        <w:rPr>
          <w:rFonts w:ascii="Garamond" w:hAnsi="Garamond" w:cs="Arial"/>
          <w:sz w:val="24"/>
          <w:szCs w:val="24"/>
          <w:shd w:val="clear" w:color="auto" w:fill="FFFFFF"/>
          <w:lang w:val="en-GB"/>
        </w:rPr>
        <w:t xml:space="preserve"> a </w:t>
      </w:r>
      <w:r w:rsidR="00BC2C6E" w:rsidRPr="00604DBA">
        <w:rPr>
          <w:rFonts w:ascii="Garamond" w:hAnsi="Garamond" w:cs="Arial"/>
          <w:sz w:val="24"/>
          <w:szCs w:val="24"/>
          <w:shd w:val="clear" w:color="auto" w:fill="FFFFFF"/>
          <w:lang w:val="en-GB"/>
        </w:rPr>
        <w:t xml:space="preserve">large amount of </w:t>
      </w:r>
      <w:r w:rsidR="00260C54" w:rsidRPr="00604DBA">
        <w:rPr>
          <w:rFonts w:ascii="Garamond" w:hAnsi="Garamond" w:cs="Arial"/>
          <w:sz w:val="24"/>
          <w:szCs w:val="24"/>
          <w:shd w:val="clear" w:color="auto" w:fill="FFFFFF"/>
          <w:lang w:val="en-GB"/>
        </w:rPr>
        <w:t xml:space="preserve">trapped </w:t>
      </w:r>
      <w:r w:rsidR="00BC2C6E" w:rsidRPr="00604DBA">
        <w:rPr>
          <w:rFonts w:ascii="Garamond" w:hAnsi="Garamond" w:cs="Arial"/>
          <w:sz w:val="24"/>
          <w:szCs w:val="24"/>
          <w:shd w:val="clear" w:color="auto" w:fill="FFFFFF"/>
          <w:lang w:val="en-GB"/>
        </w:rPr>
        <w:t>beach litter.</w:t>
      </w:r>
      <w:r w:rsidR="003D5D64" w:rsidRPr="00604DBA">
        <w:rPr>
          <w:rFonts w:ascii="Garamond" w:hAnsi="Garamond" w:cs="Arial"/>
          <w:sz w:val="24"/>
          <w:szCs w:val="24"/>
          <w:shd w:val="clear" w:color="auto" w:fill="FFFFFF"/>
          <w:lang w:val="en-GB"/>
        </w:rPr>
        <w:t xml:space="preserve"> However not all the litter show a similar behaviour: </w:t>
      </w:r>
      <w:r w:rsidR="00F45F52" w:rsidRPr="00604DBA">
        <w:rPr>
          <w:rFonts w:ascii="Garamond" w:hAnsi="Garamond" w:cs="Arial"/>
          <w:sz w:val="24"/>
          <w:szCs w:val="24"/>
          <w:shd w:val="clear" w:color="auto" w:fill="FFFFFF"/>
          <w:lang w:val="en-GB"/>
        </w:rPr>
        <w:t xml:space="preserve">indeed, </w:t>
      </w:r>
      <w:r w:rsidR="003D5D64" w:rsidRPr="00604DBA">
        <w:rPr>
          <w:rFonts w:ascii="Garamond" w:hAnsi="Garamond" w:cs="Arial"/>
          <w:sz w:val="24"/>
          <w:szCs w:val="24"/>
          <w:shd w:val="clear" w:color="auto" w:fill="FFFFFF"/>
          <w:lang w:val="en-GB"/>
        </w:rPr>
        <w:t xml:space="preserve">we observed that </w:t>
      </w:r>
      <w:bookmarkStart w:id="2" w:name="_Hlk70345555"/>
      <w:r w:rsidR="003D5D64" w:rsidRPr="00604DBA">
        <w:rPr>
          <w:rFonts w:ascii="Garamond" w:hAnsi="Garamond" w:cs="Arial"/>
          <w:sz w:val="24"/>
          <w:szCs w:val="24"/>
          <w:shd w:val="clear" w:color="auto" w:fill="FFFFFF"/>
          <w:lang w:val="en-GB"/>
        </w:rPr>
        <w:t>polystyrene</w:t>
      </w:r>
      <w:bookmarkEnd w:id="2"/>
      <w:r w:rsidR="003D5D64" w:rsidRPr="00604DBA">
        <w:rPr>
          <w:rFonts w:ascii="Garamond" w:hAnsi="Garamond" w:cs="Arial"/>
          <w:sz w:val="24"/>
          <w:szCs w:val="24"/>
          <w:shd w:val="clear" w:color="auto" w:fill="FFFFFF"/>
          <w:lang w:val="en-GB"/>
        </w:rPr>
        <w:t xml:space="preserve"> fragments</w:t>
      </w:r>
      <w:r w:rsidR="000E713D" w:rsidRPr="00604DBA">
        <w:rPr>
          <w:rFonts w:ascii="Garamond" w:hAnsi="Garamond" w:cs="Arial"/>
          <w:sz w:val="24"/>
          <w:szCs w:val="24"/>
          <w:shd w:val="clear" w:color="auto" w:fill="FFFFFF"/>
          <w:lang w:val="en-GB"/>
        </w:rPr>
        <w:t xml:space="preserve">, </w:t>
      </w:r>
      <w:r w:rsidR="003D5D64" w:rsidRPr="00604DBA">
        <w:rPr>
          <w:rFonts w:ascii="Garamond" w:hAnsi="Garamond" w:cs="Arial"/>
          <w:sz w:val="24"/>
          <w:szCs w:val="24"/>
          <w:shd w:val="clear" w:color="auto" w:fill="FFFFFF"/>
          <w:lang w:val="en-GB"/>
        </w:rPr>
        <w:t xml:space="preserve">being lighter </w:t>
      </w:r>
      <w:r w:rsidR="000E713D" w:rsidRPr="00604DBA">
        <w:rPr>
          <w:rFonts w:ascii="Garamond" w:hAnsi="Garamond" w:cs="Arial"/>
          <w:sz w:val="24"/>
          <w:szCs w:val="24"/>
          <w:shd w:val="clear" w:color="auto" w:fill="FFFFFF"/>
          <w:lang w:val="en-GB"/>
        </w:rPr>
        <w:t xml:space="preserve">(de Francesco et al., 2018) </w:t>
      </w:r>
      <w:r w:rsidR="003D5D64" w:rsidRPr="00604DBA">
        <w:rPr>
          <w:rFonts w:ascii="Garamond" w:hAnsi="Garamond" w:cs="Arial"/>
          <w:sz w:val="24"/>
          <w:szCs w:val="24"/>
          <w:shd w:val="clear" w:color="auto" w:fill="FFFFFF"/>
          <w:lang w:val="en-GB"/>
        </w:rPr>
        <w:t xml:space="preserve">it </w:t>
      </w:r>
      <w:r w:rsidR="00F45F52" w:rsidRPr="00604DBA">
        <w:rPr>
          <w:rFonts w:ascii="Garamond" w:hAnsi="Garamond" w:cs="Arial"/>
          <w:sz w:val="24"/>
          <w:szCs w:val="24"/>
          <w:shd w:val="clear" w:color="auto" w:fill="FFFFFF"/>
          <w:lang w:val="en-GB"/>
        </w:rPr>
        <w:t>w</w:t>
      </w:r>
      <w:r w:rsidR="00807660" w:rsidRPr="00604DBA">
        <w:rPr>
          <w:rFonts w:ascii="Garamond" w:hAnsi="Garamond" w:cs="Arial"/>
          <w:sz w:val="24"/>
          <w:szCs w:val="24"/>
          <w:shd w:val="clear" w:color="auto" w:fill="FFFFFF"/>
          <w:lang w:val="en-GB"/>
        </w:rPr>
        <w:t>ould</w:t>
      </w:r>
      <w:r w:rsidR="003D5D64" w:rsidRPr="00604DBA">
        <w:rPr>
          <w:rFonts w:ascii="Garamond" w:hAnsi="Garamond" w:cs="Arial"/>
          <w:sz w:val="24"/>
          <w:szCs w:val="24"/>
          <w:shd w:val="clear" w:color="auto" w:fill="FFFFFF"/>
          <w:lang w:val="en-GB"/>
        </w:rPr>
        <w:t xml:space="preserve"> tend </w:t>
      </w:r>
      <w:r w:rsidR="003D5D64" w:rsidRPr="00604DBA">
        <w:rPr>
          <w:rFonts w:ascii="Garamond" w:hAnsi="Garamond" w:cs="Arial"/>
          <w:sz w:val="24"/>
          <w:szCs w:val="24"/>
          <w:shd w:val="clear" w:color="auto" w:fill="FFFFFF"/>
          <w:lang w:val="en-GB"/>
        </w:rPr>
        <w:t xml:space="preserve">to move even despite the presence of </w:t>
      </w:r>
      <w:r w:rsidR="003D5D64" w:rsidRPr="00604DBA">
        <w:rPr>
          <w:rFonts w:ascii="Garamond" w:hAnsi="Garamond" w:cs="Arial"/>
          <w:i/>
          <w:iCs/>
          <w:sz w:val="24"/>
          <w:szCs w:val="24"/>
          <w:shd w:val="clear" w:color="auto" w:fill="FFFFFF"/>
          <w:lang w:val="en-GB"/>
        </w:rPr>
        <w:t>Carpobrotus</w:t>
      </w:r>
      <w:r w:rsidR="003D5D64" w:rsidRPr="00604DBA">
        <w:rPr>
          <w:rFonts w:ascii="Garamond" w:hAnsi="Garamond" w:cs="Arial"/>
          <w:sz w:val="24"/>
          <w:szCs w:val="24"/>
          <w:shd w:val="clear" w:color="auto" w:fill="FFFFFF"/>
          <w:lang w:val="en-GB"/>
        </w:rPr>
        <w:t xml:space="preserve"> stolons</w:t>
      </w:r>
      <w:r w:rsidR="00C027DE" w:rsidRPr="00604DBA">
        <w:rPr>
          <w:rFonts w:ascii="Garamond" w:hAnsi="Garamond" w:cs="Arial"/>
          <w:sz w:val="24"/>
          <w:szCs w:val="24"/>
          <w:shd w:val="clear" w:color="auto" w:fill="FFFFFF"/>
          <w:lang w:val="en-GB"/>
        </w:rPr>
        <w:t>.</w:t>
      </w:r>
      <w:r w:rsidR="00BF7E8C" w:rsidRPr="00604DBA">
        <w:rPr>
          <w:rFonts w:ascii="Garamond" w:hAnsi="Garamond" w:cs="Arial"/>
          <w:sz w:val="24"/>
          <w:szCs w:val="24"/>
          <w:shd w:val="clear" w:color="auto" w:fill="FFFFFF"/>
          <w:lang w:val="en-GB"/>
        </w:rPr>
        <w:t xml:space="preserve"> </w:t>
      </w:r>
      <w:r w:rsidR="00CA67FB" w:rsidRPr="00604DBA">
        <w:rPr>
          <w:rFonts w:ascii="Garamond" w:hAnsi="Garamond" w:cs="Arial"/>
          <w:sz w:val="24"/>
          <w:szCs w:val="24"/>
          <w:shd w:val="clear" w:color="auto" w:fill="FFFFFF"/>
          <w:lang w:val="en-GB"/>
        </w:rPr>
        <w:t xml:space="preserve"> </w:t>
      </w:r>
      <w:r w:rsidR="003A25D7" w:rsidRPr="00604DBA">
        <w:rPr>
          <w:rFonts w:ascii="Garamond" w:hAnsi="Garamond" w:cs="Arial"/>
          <w:sz w:val="24"/>
          <w:szCs w:val="24"/>
          <w:shd w:val="clear" w:color="auto" w:fill="FFFFFF"/>
          <w:lang w:val="en-GB"/>
        </w:rPr>
        <w:t>Therefore</w:t>
      </w:r>
      <w:r w:rsidR="008B4C30">
        <w:rPr>
          <w:rFonts w:ascii="Garamond" w:hAnsi="Garamond" w:cs="Arial"/>
          <w:sz w:val="24"/>
          <w:szCs w:val="24"/>
          <w:shd w:val="clear" w:color="auto" w:fill="FFFFFF"/>
          <w:lang w:val="en-GB"/>
        </w:rPr>
        <w:t>,</w:t>
      </w:r>
      <w:r w:rsidR="003A25D7" w:rsidRPr="00604DBA">
        <w:rPr>
          <w:rFonts w:ascii="Garamond" w:hAnsi="Garamond" w:cs="Arial"/>
          <w:sz w:val="24"/>
          <w:szCs w:val="24"/>
          <w:shd w:val="clear" w:color="auto" w:fill="FFFFFF"/>
          <w:lang w:val="en-GB"/>
        </w:rPr>
        <w:t xml:space="preserve"> </w:t>
      </w:r>
      <w:r w:rsidR="003A25D7" w:rsidRPr="00604DBA">
        <w:rPr>
          <w:rFonts w:ascii="Garamond" w:hAnsi="Garamond" w:cs="Arial"/>
          <w:i/>
          <w:iCs/>
          <w:sz w:val="24"/>
          <w:szCs w:val="24"/>
          <w:shd w:val="clear" w:color="auto" w:fill="FFFFFF"/>
          <w:lang w:val="en-GB"/>
        </w:rPr>
        <w:t>Carpobrotus</w:t>
      </w:r>
      <w:r w:rsidR="003A25D7" w:rsidRPr="00604DBA">
        <w:rPr>
          <w:rFonts w:ascii="Garamond" w:hAnsi="Garamond" w:cs="Arial"/>
          <w:sz w:val="24"/>
          <w:szCs w:val="24"/>
          <w:shd w:val="clear" w:color="auto" w:fill="FFFFFF"/>
          <w:lang w:val="en-GB"/>
        </w:rPr>
        <w:t xml:space="preserve"> </w:t>
      </w:r>
      <w:r w:rsidR="008B4C30">
        <w:rPr>
          <w:rFonts w:ascii="Garamond" w:hAnsi="Garamond" w:cs="Arial"/>
          <w:sz w:val="24"/>
          <w:szCs w:val="24"/>
          <w:shd w:val="clear" w:color="auto" w:fill="FFFFFF"/>
          <w:lang w:val="en-GB"/>
        </w:rPr>
        <w:t>spp.</w:t>
      </w:r>
      <w:r w:rsidR="00677760">
        <w:rPr>
          <w:rFonts w:ascii="Garamond" w:hAnsi="Garamond" w:cs="Arial"/>
          <w:sz w:val="24"/>
          <w:szCs w:val="24"/>
          <w:shd w:val="clear" w:color="auto" w:fill="FFFFFF"/>
          <w:lang w:val="en-GB"/>
        </w:rPr>
        <w:t xml:space="preserve"> </w:t>
      </w:r>
      <w:r w:rsidR="003464A4">
        <w:rPr>
          <w:rFonts w:ascii="Garamond" w:hAnsi="Garamond" w:cs="Arial"/>
          <w:sz w:val="24"/>
          <w:szCs w:val="24"/>
          <w:shd w:val="clear" w:color="auto" w:fill="FFFFFF"/>
          <w:lang w:val="en-GB"/>
        </w:rPr>
        <w:t xml:space="preserve">patches </w:t>
      </w:r>
      <w:r w:rsidR="003A25D7" w:rsidRPr="00604DBA">
        <w:rPr>
          <w:rFonts w:ascii="Garamond" w:hAnsi="Garamond" w:cs="Arial"/>
          <w:sz w:val="24"/>
          <w:szCs w:val="24"/>
          <w:shd w:val="clear" w:color="auto" w:fill="FFFFFF"/>
          <w:lang w:val="en-GB"/>
        </w:rPr>
        <w:t>could act as filter in respect to different anthropogenic materials.</w:t>
      </w:r>
    </w:p>
    <w:p w14:paraId="20F0A57E" w14:textId="3F9D22CE" w:rsidR="007D79C9" w:rsidRPr="00604DBA" w:rsidRDefault="00C027DE" w:rsidP="007D79C9">
      <w:pPr>
        <w:spacing w:after="0" w:line="480" w:lineRule="auto"/>
        <w:rPr>
          <w:rFonts w:ascii="Garamond" w:hAnsi="Garamond" w:cs="Arial"/>
          <w:sz w:val="24"/>
          <w:szCs w:val="24"/>
          <w:shd w:val="clear" w:color="auto" w:fill="FFFFFF"/>
          <w:lang w:val="en-GB"/>
        </w:rPr>
      </w:pPr>
      <w:r w:rsidRPr="00604DBA">
        <w:rPr>
          <w:rFonts w:ascii="Garamond" w:hAnsi="Garamond" w:cs="Arial"/>
          <w:sz w:val="24"/>
          <w:szCs w:val="24"/>
          <w:shd w:val="clear" w:color="auto" w:fill="FFFFFF"/>
          <w:lang w:val="en-GB"/>
        </w:rPr>
        <w:t>Furthermore, the significative difference among the relative frequencies for the LSI</w:t>
      </w:r>
      <w:r w:rsidR="00CF246C" w:rsidRPr="00604DBA">
        <w:rPr>
          <w:rFonts w:ascii="Garamond" w:hAnsi="Garamond" w:cs="Arial"/>
          <w:sz w:val="24"/>
          <w:szCs w:val="24"/>
          <w:shd w:val="clear" w:color="auto" w:fill="FFFFFF"/>
          <w:lang w:val="en-GB"/>
        </w:rPr>
        <w:t xml:space="preserve"> (see Whittaker plot, Fig. 2) show higher diversity in </w:t>
      </w:r>
      <w:r w:rsidR="00CF246C" w:rsidRPr="00604DBA">
        <w:rPr>
          <w:rFonts w:ascii="Garamond" w:hAnsi="Garamond" w:cs="Arial"/>
          <w:i/>
          <w:iCs/>
          <w:sz w:val="24"/>
          <w:szCs w:val="24"/>
          <w:shd w:val="clear" w:color="auto" w:fill="FFFFFF"/>
          <w:lang w:val="en-GB"/>
        </w:rPr>
        <w:t>Carpobrotus</w:t>
      </w:r>
      <w:r w:rsidR="00CF246C" w:rsidRPr="00604DBA">
        <w:rPr>
          <w:rFonts w:ascii="Garamond" w:hAnsi="Garamond" w:cs="Arial"/>
          <w:sz w:val="24"/>
          <w:szCs w:val="24"/>
          <w:shd w:val="clear" w:color="auto" w:fill="FFFFFF"/>
          <w:lang w:val="en-GB"/>
        </w:rPr>
        <w:t xml:space="preserve"> rather than the control. </w:t>
      </w:r>
      <w:r w:rsidR="003A25D7" w:rsidRPr="00604DBA">
        <w:rPr>
          <w:rFonts w:ascii="Garamond" w:hAnsi="Garamond" w:cs="Arial"/>
          <w:sz w:val="24"/>
          <w:szCs w:val="24"/>
          <w:shd w:val="clear" w:color="auto" w:fill="FFFFFF"/>
          <w:lang w:val="en-GB"/>
        </w:rPr>
        <w:t xml:space="preserve">A possible explanation could be that </w:t>
      </w:r>
      <w:r w:rsidR="003A25D7" w:rsidRPr="00604DBA">
        <w:rPr>
          <w:rFonts w:ascii="Garamond" w:hAnsi="Garamond" w:cs="Arial"/>
          <w:sz w:val="24"/>
          <w:szCs w:val="24"/>
          <w:shd w:val="clear" w:color="auto" w:fill="FFFFFF"/>
          <w:lang w:val="en-GB"/>
        </w:rPr>
        <w:lastRenderedPageBreak/>
        <w:t xml:space="preserve">while along the beach litter is subject to the meteo-marine processes, </w:t>
      </w:r>
      <w:r w:rsidR="003A25D7" w:rsidRPr="00604DBA">
        <w:rPr>
          <w:rFonts w:ascii="Garamond" w:hAnsi="Garamond" w:cs="Arial"/>
          <w:sz w:val="24"/>
          <w:szCs w:val="24"/>
          <w:shd w:val="clear" w:color="auto" w:fill="FFFFFF"/>
          <w:lang w:val="en-GB"/>
        </w:rPr>
        <w:t xml:space="preserve">which </w:t>
      </w:r>
      <w:r w:rsidR="004379E5">
        <w:rPr>
          <w:rFonts w:ascii="Garamond" w:hAnsi="Garamond" w:cs="Arial"/>
          <w:sz w:val="24"/>
          <w:szCs w:val="24"/>
          <w:shd w:val="clear" w:color="auto" w:fill="FFFFFF"/>
          <w:lang w:val="en-GB"/>
        </w:rPr>
        <w:t>influence</w:t>
      </w:r>
      <w:r w:rsidR="003A25D7" w:rsidRPr="00604DBA">
        <w:rPr>
          <w:rFonts w:ascii="Garamond" w:hAnsi="Garamond" w:cs="Arial"/>
          <w:sz w:val="24"/>
          <w:szCs w:val="24"/>
          <w:shd w:val="clear" w:color="auto" w:fill="FFFFFF"/>
          <w:lang w:val="en-GB"/>
        </w:rPr>
        <w:t xml:space="preserve"> size and weigth selection, the litter entrapped </w:t>
      </w:r>
      <w:r w:rsidR="004379E5">
        <w:rPr>
          <w:rFonts w:ascii="Garamond" w:hAnsi="Garamond" w:cs="Arial"/>
          <w:sz w:val="24"/>
          <w:szCs w:val="24"/>
          <w:shd w:val="clear" w:color="auto" w:fill="FFFFFF"/>
          <w:lang w:val="en-GB"/>
        </w:rPr>
        <w:t>inside</w:t>
      </w:r>
      <w:r w:rsidR="004379E5" w:rsidRPr="00604DBA">
        <w:rPr>
          <w:rFonts w:ascii="Garamond" w:hAnsi="Garamond" w:cs="Arial"/>
          <w:sz w:val="24"/>
          <w:szCs w:val="24"/>
          <w:shd w:val="clear" w:color="auto" w:fill="FFFFFF"/>
          <w:lang w:val="en-GB"/>
        </w:rPr>
        <w:t xml:space="preserve"> </w:t>
      </w:r>
      <w:r w:rsidR="003A25D7" w:rsidRPr="00604DBA">
        <w:rPr>
          <w:rFonts w:ascii="Garamond" w:hAnsi="Garamond" w:cs="Arial"/>
          <w:i/>
          <w:iCs/>
          <w:sz w:val="24"/>
          <w:szCs w:val="24"/>
          <w:shd w:val="clear" w:color="auto" w:fill="FFFFFF"/>
          <w:lang w:val="en-GB"/>
        </w:rPr>
        <w:t>Carpobrotus</w:t>
      </w:r>
      <w:r w:rsidR="003A25D7" w:rsidRPr="00604DBA">
        <w:rPr>
          <w:rFonts w:ascii="Garamond" w:hAnsi="Garamond" w:cs="Arial"/>
          <w:sz w:val="24"/>
          <w:szCs w:val="24"/>
          <w:shd w:val="clear" w:color="auto" w:fill="FFFFFF"/>
          <w:lang w:val="en-GB"/>
        </w:rPr>
        <w:t xml:space="preserve"> </w:t>
      </w:r>
      <w:r w:rsidR="003464A4">
        <w:rPr>
          <w:rFonts w:ascii="Garamond" w:hAnsi="Garamond" w:cs="Arial"/>
          <w:sz w:val="24"/>
          <w:szCs w:val="24"/>
          <w:shd w:val="clear" w:color="auto" w:fill="FFFFFF"/>
          <w:lang w:val="en-GB"/>
        </w:rPr>
        <w:t>patches</w:t>
      </w:r>
      <w:r w:rsidR="003A25D7" w:rsidRPr="00604DBA">
        <w:rPr>
          <w:rFonts w:ascii="Garamond" w:hAnsi="Garamond" w:cs="Arial"/>
          <w:sz w:val="24"/>
          <w:szCs w:val="24"/>
          <w:shd w:val="clear" w:color="auto" w:fill="FFFFFF"/>
          <w:lang w:val="en-GB"/>
        </w:rPr>
        <w:t xml:space="preserve"> </w:t>
      </w:r>
      <w:r w:rsidR="004379E5">
        <w:rPr>
          <w:rFonts w:ascii="Garamond" w:hAnsi="Garamond" w:cs="Arial"/>
          <w:sz w:val="24"/>
          <w:szCs w:val="24"/>
          <w:shd w:val="clear" w:color="auto" w:fill="FFFFFF"/>
          <w:lang w:val="en-GB"/>
        </w:rPr>
        <w:t>probably</w:t>
      </w:r>
      <w:r w:rsidR="004379E5" w:rsidRPr="00604DBA">
        <w:rPr>
          <w:rFonts w:ascii="Garamond" w:hAnsi="Garamond" w:cs="Arial"/>
          <w:sz w:val="24"/>
          <w:szCs w:val="24"/>
          <w:shd w:val="clear" w:color="auto" w:fill="FFFFFF"/>
          <w:lang w:val="en-GB"/>
        </w:rPr>
        <w:t xml:space="preserve"> </w:t>
      </w:r>
      <w:r w:rsidR="003A25D7" w:rsidRPr="00604DBA">
        <w:rPr>
          <w:rFonts w:ascii="Garamond" w:hAnsi="Garamond" w:cs="Arial"/>
          <w:sz w:val="24"/>
          <w:szCs w:val="24"/>
          <w:shd w:val="clear" w:color="auto" w:fill="FFFFFF"/>
          <w:lang w:val="en-GB"/>
        </w:rPr>
        <w:t xml:space="preserve">accumulate in different </w:t>
      </w:r>
      <w:r w:rsidR="004379E5">
        <w:rPr>
          <w:rFonts w:ascii="Garamond" w:hAnsi="Garamond" w:cs="Arial"/>
          <w:sz w:val="24"/>
          <w:szCs w:val="24"/>
          <w:shd w:val="clear" w:color="auto" w:fill="FFFFFF"/>
          <w:lang w:val="en-GB"/>
        </w:rPr>
        <w:t>periods so</w:t>
      </w:r>
      <w:r w:rsidR="003A25D7" w:rsidRPr="00604DBA">
        <w:rPr>
          <w:rFonts w:ascii="Garamond" w:hAnsi="Garamond" w:cs="Arial"/>
          <w:sz w:val="24"/>
          <w:szCs w:val="24"/>
          <w:shd w:val="clear" w:color="auto" w:fill="FFFFFF"/>
          <w:lang w:val="en-GB"/>
        </w:rPr>
        <w:t>, consequently</w:t>
      </w:r>
      <w:r w:rsidR="004379E5">
        <w:rPr>
          <w:rFonts w:ascii="Garamond" w:hAnsi="Garamond" w:cs="Arial"/>
          <w:sz w:val="24"/>
          <w:szCs w:val="24"/>
          <w:shd w:val="clear" w:color="auto" w:fill="FFFFFF"/>
          <w:lang w:val="en-GB"/>
        </w:rPr>
        <w:t>,</w:t>
      </w:r>
      <w:r w:rsidR="003A25D7" w:rsidRPr="00604DBA">
        <w:rPr>
          <w:rFonts w:ascii="Garamond" w:hAnsi="Garamond" w:cs="Arial"/>
          <w:sz w:val="24"/>
          <w:szCs w:val="24"/>
          <w:shd w:val="clear" w:color="auto" w:fill="FFFFFF"/>
          <w:lang w:val="en-GB"/>
        </w:rPr>
        <w:t xml:space="preserve"> showing a higher </w:t>
      </w:r>
      <w:r w:rsidR="004379E5">
        <w:rPr>
          <w:rFonts w:ascii="Garamond" w:hAnsi="Garamond" w:cs="Arial"/>
          <w:sz w:val="24"/>
          <w:szCs w:val="24"/>
          <w:shd w:val="clear" w:color="auto" w:fill="FFFFFF"/>
          <w:lang w:val="en-GB"/>
        </w:rPr>
        <w:t xml:space="preserve">item </w:t>
      </w:r>
      <w:r w:rsidR="003A25D7" w:rsidRPr="00604DBA">
        <w:rPr>
          <w:rFonts w:ascii="Garamond" w:hAnsi="Garamond" w:cs="Arial"/>
          <w:sz w:val="24"/>
          <w:szCs w:val="24"/>
          <w:shd w:val="clear" w:color="auto" w:fill="FFFFFF"/>
          <w:lang w:val="en-GB"/>
        </w:rPr>
        <w:t xml:space="preserve">diversity. </w:t>
      </w:r>
      <w:r w:rsidR="00CF246C" w:rsidRPr="00604DBA">
        <w:rPr>
          <w:rFonts w:ascii="Garamond" w:hAnsi="Garamond" w:cs="Arial"/>
          <w:sz w:val="24"/>
          <w:szCs w:val="24"/>
          <w:shd w:val="clear" w:color="auto" w:fill="FFFFFF"/>
          <w:lang w:val="en-GB"/>
        </w:rPr>
        <w:t xml:space="preserve">Battisti et al. (2018) suggested to apply diversity metrics </w:t>
      </w:r>
      <w:r w:rsidR="007D79C9" w:rsidRPr="00604DBA">
        <w:rPr>
          <w:rFonts w:ascii="Garamond" w:hAnsi="Garamond" w:cs="Arial"/>
          <w:sz w:val="24"/>
          <w:szCs w:val="24"/>
          <w:shd w:val="clear" w:color="auto" w:fill="FFFFFF"/>
          <w:lang w:val="en-GB"/>
        </w:rPr>
        <w:t>for</w:t>
      </w:r>
      <w:r w:rsidR="00CF246C" w:rsidRPr="00604DBA">
        <w:rPr>
          <w:rFonts w:ascii="Garamond" w:hAnsi="Garamond" w:cs="Arial"/>
          <w:sz w:val="24"/>
          <w:szCs w:val="24"/>
          <w:shd w:val="clear" w:color="auto" w:fill="FFFFFF"/>
          <w:lang w:val="en-GB"/>
        </w:rPr>
        <w:t xml:space="preserve"> beach </w:t>
      </w:r>
      <w:r w:rsidR="009F65CC">
        <w:rPr>
          <w:rFonts w:ascii="Garamond" w:hAnsi="Garamond" w:cs="Arial"/>
          <w:sz w:val="24"/>
          <w:szCs w:val="24"/>
          <w:shd w:val="clear" w:color="auto" w:fill="FFFFFF"/>
          <w:lang w:val="en-GB"/>
        </w:rPr>
        <w:t>‘</w:t>
      </w:r>
      <w:r w:rsidR="00CF246C" w:rsidRPr="00604DBA">
        <w:rPr>
          <w:rFonts w:ascii="Garamond" w:hAnsi="Garamond" w:cs="Arial"/>
          <w:sz w:val="24"/>
          <w:szCs w:val="24"/>
          <w:shd w:val="clear" w:color="auto" w:fill="FFFFFF"/>
          <w:lang w:val="en-GB"/>
        </w:rPr>
        <w:t>litter communities</w:t>
      </w:r>
      <w:r w:rsidR="009F65CC">
        <w:rPr>
          <w:rFonts w:ascii="Garamond" w:hAnsi="Garamond" w:cs="Arial"/>
          <w:sz w:val="24"/>
          <w:szCs w:val="24"/>
          <w:shd w:val="clear" w:color="auto" w:fill="FFFFFF"/>
          <w:lang w:val="en-GB"/>
        </w:rPr>
        <w:t>’.</w:t>
      </w:r>
      <w:r w:rsidR="00A3290A" w:rsidRPr="00604DBA">
        <w:rPr>
          <w:rFonts w:ascii="Garamond" w:hAnsi="Garamond" w:cs="Arial"/>
          <w:sz w:val="24"/>
          <w:szCs w:val="24"/>
          <w:shd w:val="clear" w:color="auto" w:fill="FFFFFF"/>
          <w:lang w:val="en-GB"/>
        </w:rPr>
        <w:t xml:space="preserve"> T</w:t>
      </w:r>
      <w:r w:rsidR="007D79C9" w:rsidRPr="00604DBA">
        <w:rPr>
          <w:rFonts w:ascii="Garamond" w:hAnsi="Garamond" w:cs="Arial"/>
          <w:sz w:val="24"/>
          <w:szCs w:val="24"/>
          <w:shd w:val="clear" w:color="auto" w:fill="FFFFFF"/>
          <w:lang w:val="en-GB"/>
        </w:rPr>
        <w:t>his ap</w:t>
      </w:r>
      <w:r w:rsidR="007D79C9" w:rsidRPr="00604DBA">
        <w:rPr>
          <w:rFonts w:ascii="Garamond" w:hAnsi="Garamond" w:cs="Arial"/>
          <w:sz w:val="24"/>
          <w:szCs w:val="24"/>
          <w:shd w:val="clear" w:color="auto" w:fill="FFFFFF"/>
          <w:lang w:val="en-GB"/>
        </w:rPr>
        <w:t>plication of diversity ind</w:t>
      </w:r>
      <w:r w:rsidR="001D2A73" w:rsidRPr="00604DBA">
        <w:rPr>
          <w:rFonts w:ascii="Garamond" w:hAnsi="Garamond" w:cs="Arial"/>
          <w:sz w:val="24"/>
          <w:szCs w:val="24"/>
          <w:shd w:val="clear" w:color="auto" w:fill="FFFFFF"/>
          <w:lang w:val="en-GB"/>
        </w:rPr>
        <w:t>i</w:t>
      </w:r>
      <w:r w:rsidR="007D79C9" w:rsidRPr="00604DBA">
        <w:rPr>
          <w:rFonts w:ascii="Garamond" w:hAnsi="Garamond" w:cs="Arial"/>
          <w:sz w:val="24"/>
          <w:szCs w:val="24"/>
          <w:shd w:val="clear" w:color="auto" w:fill="FFFFFF"/>
          <w:lang w:val="en-GB"/>
        </w:rPr>
        <w:t>ces could be an useful</w:t>
      </w:r>
      <w:r w:rsidR="00CF246C" w:rsidRPr="00604DBA">
        <w:rPr>
          <w:rFonts w:ascii="Garamond" w:hAnsi="Garamond" w:cs="Arial"/>
          <w:sz w:val="24"/>
          <w:szCs w:val="24"/>
          <w:shd w:val="clear" w:color="auto" w:fill="FFFFFF"/>
          <w:lang w:val="en-GB"/>
        </w:rPr>
        <w:t xml:space="preserve"> </w:t>
      </w:r>
      <w:r w:rsidR="007D79C9" w:rsidRPr="00604DBA">
        <w:rPr>
          <w:rFonts w:ascii="Garamond" w:hAnsi="Garamond" w:cs="Arial"/>
          <w:sz w:val="24"/>
          <w:szCs w:val="24"/>
          <w:shd w:val="clear" w:color="auto" w:fill="FFFFFF"/>
          <w:lang w:val="en-GB"/>
        </w:rPr>
        <w:t xml:space="preserve">tool </w:t>
      </w:r>
      <w:r w:rsidR="008211B0" w:rsidRPr="00604DBA">
        <w:rPr>
          <w:rFonts w:ascii="Garamond" w:hAnsi="Garamond" w:cs="Arial"/>
          <w:sz w:val="24"/>
          <w:szCs w:val="24"/>
          <w:shd w:val="clear" w:color="auto" w:fill="FFFFFF"/>
          <w:lang w:val="en-GB"/>
        </w:rPr>
        <w:t>to allow</w:t>
      </w:r>
      <w:r w:rsidR="00CF246C" w:rsidRPr="00604DBA">
        <w:rPr>
          <w:rFonts w:ascii="Garamond" w:hAnsi="Garamond" w:cs="Arial"/>
          <w:sz w:val="24"/>
          <w:szCs w:val="24"/>
          <w:shd w:val="clear" w:color="auto" w:fill="FFFFFF"/>
          <w:lang w:val="en-GB"/>
        </w:rPr>
        <w:t xml:space="preserve"> </w:t>
      </w:r>
      <w:r w:rsidR="008211B0" w:rsidRPr="00604DBA">
        <w:rPr>
          <w:rFonts w:ascii="Garamond" w:hAnsi="Garamond" w:cs="Arial"/>
          <w:sz w:val="24"/>
          <w:szCs w:val="24"/>
          <w:shd w:val="clear" w:color="auto" w:fill="FFFFFF"/>
          <w:lang w:val="en-GB"/>
        </w:rPr>
        <w:t xml:space="preserve">an assessment of </w:t>
      </w:r>
      <w:r w:rsidR="00CF246C" w:rsidRPr="00604DBA">
        <w:rPr>
          <w:rFonts w:ascii="Garamond" w:hAnsi="Garamond" w:cs="Arial"/>
          <w:sz w:val="24"/>
          <w:szCs w:val="24"/>
          <w:shd w:val="clear" w:color="auto" w:fill="FFFFFF"/>
          <w:lang w:val="en-GB"/>
        </w:rPr>
        <w:t>beach litter</w:t>
      </w:r>
      <w:r w:rsidR="008211B0" w:rsidRPr="00604DBA">
        <w:rPr>
          <w:rFonts w:ascii="Garamond" w:hAnsi="Garamond" w:cs="Arial"/>
          <w:sz w:val="24"/>
          <w:szCs w:val="24"/>
          <w:shd w:val="clear" w:color="auto" w:fill="FFFFFF"/>
          <w:lang w:val="en-GB"/>
        </w:rPr>
        <w:t xml:space="preserve"> so providing information for a situation analysis (see Hockings et al., 2008) when useful to carry out</w:t>
      </w:r>
      <w:r w:rsidR="007D79C9" w:rsidRPr="00604DBA">
        <w:rPr>
          <w:rFonts w:ascii="Garamond" w:hAnsi="Garamond" w:cs="Arial"/>
          <w:sz w:val="24"/>
          <w:szCs w:val="24"/>
          <w:shd w:val="clear" w:color="auto" w:fill="FFFFFF"/>
          <w:lang w:val="en-GB"/>
        </w:rPr>
        <w:t xml:space="preserve"> </w:t>
      </w:r>
      <w:r w:rsidR="00CF246C" w:rsidRPr="00604DBA">
        <w:rPr>
          <w:rFonts w:ascii="Garamond" w:hAnsi="Garamond" w:cs="Arial"/>
          <w:sz w:val="24"/>
          <w:szCs w:val="24"/>
          <w:shd w:val="clear" w:color="auto" w:fill="FFFFFF"/>
          <w:lang w:val="en-GB"/>
        </w:rPr>
        <w:t>managemen</w:t>
      </w:r>
      <w:r w:rsidR="007D79C9" w:rsidRPr="00604DBA">
        <w:rPr>
          <w:rFonts w:ascii="Garamond" w:hAnsi="Garamond" w:cs="Arial"/>
          <w:sz w:val="24"/>
          <w:szCs w:val="24"/>
          <w:shd w:val="clear" w:color="auto" w:fill="FFFFFF"/>
          <w:lang w:val="en-GB"/>
        </w:rPr>
        <w:t>t</w:t>
      </w:r>
      <w:r w:rsidR="008211B0" w:rsidRPr="00604DBA">
        <w:rPr>
          <w:rFonts w:ascii="Garamond" w:hAnsi="Garamond" w:cs="Arial"/>
          <w:sz w:val="24"/>
          <w:szCs w:val="24"/>
          <w:shd w:val="clear" w:color="auto" w:fill="FFFFFF"/>
          <w:lang w:val="en-GB"/>
        </w:rPr>
        <w:t xml:space="preserve"> actions</w:t>
      </w:r>
      <w:r w:rsidR="007D79C9" w:rsidRPr="00604DBA">
        <w:rPr>
          <w:rFonts w:ascii="Garamond" w:hAnsi="Garamond" w:cs="Arial"/>
          <w:sz w:val="24"/>
          <w:szCs w:val="24"/>
          <w:shd w:val="clear" w:color="auto" w:fill="FFFFFF"/>
          <w:lang w:val="en-GB"/>
        </w:rPr>
        <w:t>. In</w:t>
      </w:r>
      <w:r w:rsidR="00A3290A" w:rsidRPr="00604DBA">
        <w:rPr>
          <w:rFonts w:ascii="Garamond" w:hAnsi="Garamond" w:cs="Arial"/>
          <w:sz w:val="24"/>
          <w:szCs w:val="24"/>
          <w:shd w:val="clear" w:color="auto" w:fill="FFFFFF"/>
          <w:lang w:val="en-GB"/>
        </w:rPr>
        <w:t>deed,</w:t>
      </w:r>
      <w:r w:rsidR="007D79C9" w:rsidRPr="00604DBA">
        <w:rPr>
          <w:rFonts w:ascii="Garamond" w:hAnsi="Garamond" w:cs="Arial"/>
          <w:sz w:val="24"/>
          <w:szCs w:val="24"/>
          <w:shd w:val="clear" w:color="auto" w:fill="FFFFFF"/>
          <w:lang w:val="en-GB"/>
        </w:rPr>
        <w:t xml:space="preserve"> LSI might indicate pressures and impacts on coastal habitats and biological communities, thus it should suggest focussed actions in clean-up projects. </w:t>
      </w:r>
      <w:r w:rsidR="00563007" w:rsidRPr="00604DBA">
        <w:rPr>
          <w:rFonts w:ascii="Garamond" w:hAnsi="Garamond" w:cs="Arial"/>
          <w:sz w:val="24"/>
          <w:szCs w:val="24"/>
          <w:shd w:val="clear" w:color="auto" w:fill="FFFFFF"/>
          <w:lang w:val="en-GB"/>
        </w:rPr>
        <w:t xml:space="preserve">In conclusion, with this note, we should provide standardised guidelines for macrolitter </w:t>
      </w:r>
      <w:r w:rsidR="00563007" w:rsidRPr="00604DBA">
        <w:rPr>
          <w:rFonts w:ascii="Garamond" w:hAnsi="Garamond" w:cs="Arial"/>
          <w:sz w:val="24"/>
          <w:szCs w:val="24"/>
          <w:shd w:val="clear" w:color="auto" w:fill="FFFFFF"/>
          <w:lang w:val="en-GB"/>
        </w:rPr>
        <w:t xml:space="preserve">monitoring using </w:t>
      </w:r>
      <w:r w:rsidR="00563007" w:rsidRPr="00604DBA">
        <w:rPr>
          <w:rFonts w:ascii="Garamond" w:hAnsi="Garamond" w:cs="Arial"/>
          <w:i/>
          <w:iCs/>
          <w:sz w:val="24"/>
          <w:szCs w:val="24"/>
          <w:shd w:val="clear" w:color="auto" w:fill="FFFFFF"/>
          <w:lang w:val="en-GB"/>
        </w:rPr>
        <w:t>Carpobrotus</w:t>
      </w:r>
      <w:r w:rsidR="00563007" w:rsidRPr="00604DBA">
        <w:rPr>
          <w:rFonts w:ascii="Garamond" w:hAnsi="Garamond" w:cs="Arial"/>
          <w:sz w:val="24"/>
          <w:szCs w:val="24"/>
          <w:shd w:val="clear" w:color="auto" w:fill="FFFFFF"/>
          <w:lang w:val="en-GB"/>
        </w:rPr>
        <w:t>.</w:t>
      </w:r>
    </w:p>
    <w:p w14:paraId="45F3DA6D" w14:textId="77777777" w:rsidR="00604DBA" w:rsidRPr="009418CD" w:rsidRDefault="00604DBA" w:rsidP="00577F1C">
      <w:pPr>
        <w:spacing w:after="0" w:line="480" w:lineRule="auto"/>
        <w:rPr>
          <w:rFonts w:ascii="Garamond" w:hAnsi="Garamond" w:cs="Arial"/>
          <w:sz w:val="24"/>
          <w:szCs w:val="24"/>
          <w:shd w:val="clear" w:color="auto" w:fill="FFFFFF"/>
        </w:rPr>
      </w:pPr>
    </w:p>
    <w:p w14:paraId="3B983B6C" w14:textId="7D656384" w:rsidR="00151456" w:rsidRDefault="00282D48" w:rsidP="00A500BE">
      <w:pPr>
        <w:spacing w:after="0" w:line="480" w:lineRule="auto"/>
        <w:rPr>
          <w:rFonts w:ascii="Garamond" w:hAnsi="Garamond"/>
          <w:b/>
          <w:bCs/>
          <w:sz w:val="24"/>
          <w:szCs w:val="24"/>
          <w:lang w:val="en-GB"/>
        </w:rPr>
      </w:pPr>
      <w:r w:rsidRPr="00604DBA">
        <w:rPr>
          <w:rFonts w:ascii="Garamond" w:hAnsi="Garamond"/>
          <w:b/>
          <w:bCs/>
          <w:sz w:val="24"/>
          <w:szCs w:val="24"/>
          <w:lang w:val="en-GB"/>
        </w:rPr>
        <w:t>5.</w:t>
      </w:r>
      <w:r w:rsidRPr="00604DBA">
        <w:rPr>
          <w:rFonts w:ascii="Garamond" w:hAnsi="Garamond"/>
          <w:b/>
          <w:bCs/>
          <w:sz w:val="24"/>
          <w:szCs w:val="24"/>
          <w:lang w:val="en-GB"/>
        </w:rPr>
        <w:t>Conclusions</w:t>
      </w:r>
    </w:p>
    <w:p w14:paraId="363B11D0" w14:textId="38CF055A" w:rsidR="00671C29" w:rsidRDefault="007455FD" w:rsidP="00671C29">
      <w:pPr>
        <w:spacing w:after="0" w:line="480" w:lineRule="auto"/>
        <w:ind w:firstLine="708"/>
        <w:rPr>
          <w:rFonts w:ascii="Garamond" w:hAnsi="Garamond" w:cs="Cambria"/>
          <w:sz w:val="24"/>
          <w:szCs w:val="24"/>
          <w:lang w:val="en-GB"/>
        </w:rPr>
      </w:pPr>
      <w:r>
        <w:rPr>
          <w:rFonts w:ascii="Garamond" w:hAnsi="Garamond" w:cs="Cambria"/>
          <w:sz w:val="24"/>
          <w:szCs w:val="24"/>
          <w:lang w:val="en-GB"/>
        </w:rPr>
        <w:t xml:space="preserve">Marine litter </w:t>
      </w:r>
      <w:r w:rsidRPr="005A0067">
        <w:rPr>
          <w:rFonts w:ascii="Garamond" w:hAnsi="Garamond" w:cs="Cambria"/>
          <w:sz w:val="24"/>
          <w:szCs w:val="24"/>
          <w:lang w:val="en-GB"/>
        </w:rPr>
        <w:t>has become one of the most recognized pollution problems in the world’s oceans and coasts</w:t>
      </w:r>
      <w:r>
        <w:rPr>
          <w:rFonts w:ascii="Garamond" w:hAnsi="Garamond" w:cs="Cambria"/>
          <w:sz w:val="24"/>
          <w:szCs w:val="24"/>
          <w:lang w:val="en-GB"/>
        </w:rPr>
        <w:t xml:space="preserve">, </w:t>
      </w:r>
      <w:r w:rsidRPr="005A0067">
        <w:rPr>
          <w:rFonts w:ascii="Garamond" w:hAnsi="Garamond" w:cs="Cambria"/>
          <w:sz w:val="24"/>
          <w:szCs w:val="24"/>
          <w:lang w:val="en-GB"/>
        </w:rPr>
        <w:t>indu</w:t>
      </w:r>
      <w:r>
        <w:rPr>
          <w:rFonts w:ascii="Garamond" w:hAnsi="Garamond" w:cs="Cambria"/>
          <w:sz w:val="24"/>
          <w:szCs w:val="24"/>
          <w:lang w:val="en-GB"/>
        </w:rPr>
        <w:t xml:space="preserve">cing </w:t>
      </w:r>
      <w:r w:rsidRPr="005A0067">
        <w:rPr>
          <w:rFonts w:ascii="Garamond" w:hAnsi="Garamond" w:cs="Cambria"/>
          <w:sz w:val="24"/>
          <w:szCs w:val="24"/>
          <w:lang w:val="en-GB"/>
        </w:rPr>
        <w:t>ecological impacts on biodiversity and ecological processes</w:t>
      </w:r>
      <w:r>
        <w:rPr>
          <w:rFonts w:ascii="Garamond" w:hAnsi="Garamond" w:cs="Cambria"/>
          <w:sz w:val="24"/>
          <w:szCs w:val="24"/>
          <w:lang w:val="en-GB"/>
        </w:rPr>
        <w:t>.</w:t>
      </w:r>
      <w:r w:rsidRPr="007455FD">
        <w:rPr>
          <w:rFonts w:ascii="Garamond" w:hAnsi="Garamond" w:cs="Arial"/>
          <w:sz w:val="24"/>
          <w:szCs w:val="24"/>
          <w:shd w:val="clear" w:color="auto" w:fill="FFFFFF"/>
          <w:lang w:val="en-GB"/>
        </w:rPr>
        <w:t xml:space="preserve"> Despite its global </w:t>
      </w:r>
      <w:r>
        <w:rPr>
          <w:rFonts w:ascii="Garamond" w:hAnsi="Garamond" w:cs="Arial"/>
          <w:sz w:val="24"/>
          <w:szCs w:val="24"/>
          <w:shd w:val="clear" w:color="auto" w:fill="FFFFFF"/>
          <w:lang w:val="en-GB"/>
        </w:rPr>
        <w:t>distribution</w:t>
      </w:r>
      <w:r w:rsidRPr="007455FD">
        <w:rPr>
          <w:rFonts w:ascii="Garamond" w:hAnsi="Garamond" w:cs="Arial"/>
          <w:sz w:val="24"/>
          <w:szCs w:val="24"/>
          <w:shd w:val="clear" w:color="auto" w:fill="FFFFFF"/>
          <w:lang w:val="en-GB"/>
        </w:rPr>
        <w:t xml:space="preserve">, the problem of the </w:t>
      </w:r>
      <w:r>
        <w:rPr>
          <w:rFonts w:ascii="Garamond" w:hAnsi="Garamond" w:cs="Arial"/>
          <w:sz w:val="24"/>
          <w:szCs w:val="24"/>
          <w:shd w:val="clear" w:color="auto" w:fill="FFFFFF"/>
          <w:lang w:val="en-GB"/>
        </w:rPr>
        <w:t xml:space="preserve">litter </w:t>
      </w:r>
      <w:r w:rsidR="00CB2FA6">
        <w:rPr>
          <w:rFonts w:ascii="Garamond" w:hAnsi="Garamond" w:cs="Arial"/>
          <w:sz w:val="24"/>
          <w:szCs w:val="24"/>
          <w:shd w:val="clear" w:color="auto" w:fill="FFFFFF"/>
          <w:lang w:val="en-GB"/>
        </w:rPr>
        <w:t xml:space="preserve">collection and </w:t>
      </w:r>
      <w:r>
        <w:rPr>
          <w:rFonts w:ascii="Garamond" w:hAnsi="Garamond" w:cs="Arial"/>
          <w:sz w:val="24"/>
          <w:szCs w:val="24"/>
          <w:shd w:val="clear" w:color="auto" w:fill="FFFFFF"/>
          <w:lang w:val="en-GB"/>
        </w:rPr>
        <w:t xml:space="preserve">disposal is </w:t>
      </w:r>
      <w:r w:rsidRPr="007455FD">
        <w:rPr>
          <w:rFonts w:ascii="Garamond" w:hAnsi="Garamond" w:cs="Arial"/>
          <w:sz w:val="24"/>
          <w:szCs w:val="24"/>
          <w:shd w:val="clear" w:color="auto" w:fill="FFFFFF"/>
          <w:lang w:val="en-GB"/>
        </w:rPr>
        <w:t>often underestimate</w:t>
      </w:r>
      <w:r w:rsidR="00CB2FA6">
        <w:rPr>
          <w:rFonts w:ascii="Garamond" w:hAnsi="Garamond" w:cs="Arial"/>
          <w:sz w:val="24"/>
          <w:szCs w:val="24"/>
          <w:shd w:val="clear" w:color="auto" w:fill="FFFFFF"/>
          <w:lang w:val="en-GB"/>
        </w:rPr>
        <w:t>d</w:t>
      </w:r>
      <w:r w:rsidRPr="007455FD">
        <w:rPr>
          <w:rFonts w:ascii="Garamond" w:hAnsi="Garamond" w:cs="Arial"/>
          <w:sz w:val="24"/>
          <w:szCs w:val="24"/>
          <w:shd w:val="clear" w:color="auto" w:fill="FFFFFF"/>
          <w:lang w:val="en-GB"/>
        </w:rPr>
        <w:t xml:space="preserve">. </w:t>
      </w:r>
      <w:r w:rsidR="003A049F">
        <w:rPr>
          <w:rFonts w:ascii="Garamond" w:hAnsi="Garamond" w:cs="Arial"/>
          <w:sz w:val="24"/>
          <w:szCs w:val="24"/>
          <w:shd w:val="clear" w:color="auto" w:fill="FFFFFF"/>
          <w:lang w:val="en-GB"/>
        </w:rPr>
        <w:t>We should take in consideration that there are several</w:t>
      </w:r>
      <w:r w:rsidR="003A049F" w:rsidRPr="005A0067">
        <w:rPr>
          <w:rFonts w:ascii="Garamond" w:hAnsi="Garamond" w:cs="Cambria"/>
          <w:sz w:val="24"/>
          <w:szCs w:val="24"/>
          <w:lang w:val="en-GB"/>
        </w:rPr>
        <w:t xml:space="preserve"> factors </w:t>
      </w:r>
      <w:r w:rsidR="003A049F">
        <w:rPr>
          <w:rFonts w:ascii="Garamond" w:hAnsi="Garamond" w:cs="Cambria"/>
          <w:sz w:val="24"/>
          <w:szCs w:val="24"/>
          <w:lang w:val="en-GB"/>
        </w:rPr>
        <w:t xml:space="preserve">affecting </w:t>
      </w:r>
      <w:r w:rsidR="003A049F" w:rsidRPr="005A0067">
        <w:rPr>
          <w:rFonts w:ascii="Garamond" w:hAnsi="Garamond" w:cs="Cambria"/>
          <w:sz w:val="24"/>
          <w:szCs w:val="24"/>
          <w:lang w:val="en-GB"/>
        </w:rPr>
        <w:t xml:space="preserve">amount, composition, diversity and distribution of beach litter </w:t>
      </w:r>
      <w:r w:rsidR="003A049F">
        <w:rPr>
          <w:rFonts w:ascii="Garamond" w:hAnsi="Garamond" w:cs="Cambria"/>
          <w:sz w:val="24"/>
          <w:szCs w:val="24"/>
          <w:lang w:val="en-GB"/>
        </w:rPr>
        <w:t xml:space="preserve">that can be abiotic (e.g. </w:t>
      </w:r>
      <w:r w:rsidR="003A049F" w:rsidRPr="005A0067">
        <w:rPr>
          <w:rFonts w:ascii="Garamond" w:hAnsi="Garamond" w:cs="Cambria"/>
          <w:sz w:val="24"/>
          <w:szCs w:val="24"/>
          <w:lang w:val="en-GB"/>
        </w:rPr>
        <w:t>such as winds, currents, tides, river flows</w:t>
      </w:r>
      <w:r w:rsidR="003A049F">
        <w:rPr>
          <w:rFonts w:ascii="Garamond" w:hAnsi="Garamond" w:cs="Cambria"/>
          <w:sz w:val="24"/>
          <w:szCs w:val="24"/>
          <w:lang w:val="en-GB"/>
        </w:rPr>
        <w:t>) but also</w:t>
      </w:r>
      <w:r w:rsidR="003A049F" w:rsidRPr="005A0067">
        <w:rPr>
          <w:rFonts w:ascii="Garamond" w:hAnsi="Garamond" w:cs="Cambria"/>
          <w:sz w:val="24"/>
          <w:szCs w:val="24"/>
          <w:lang w:val="en-GB"/>
        </w:rPr>
        <w:t xml:space="preserve"> bi</w:t>
      </w:r>
      <w:r w:rsidR="003A049F">
        <w:rPr>
          <w:rFonts w:ascii="Garamond" w:hAnsi="Garamond" w:cs="Cambria"/>
          <w:sz w:val="24"/>
          <w:szCs w:val="24"/>
          <w:lang w:val="en-GB"/>
        </w:rPr>
        <w:t xml:space="preserve">otic. In this regard, </w:t>
      </w:r>
      <w:r w:rsidRPr="007455FD">
        <w:rPr>
          <w:rFonts w:ascii="Garamond" w:hAnsi="Garamond" w:cs="Arial"/>
          <w:sz w:val="24"/>
          <w:szCs w:val="24"/>
          <w:shd w:val="clear" w:color="auto" w:fill="FFFFFF"/>
          <w:lang w:val="en-GB"/>
        </w:rPr>
        <w:t xml:space="preserve">our study shows that </w:t>
      </w:r>
      <w:r w:rsidR="003A049F" w:rsidRPr="003A049F">
        <w:rPr>
          <w:rFonts w:ascii="Garamond" w:hAnsi="Garamond" w:cs="Arial"/>
          <w:i/>
          <w:iCs/>
          <w:sz w:val="24"/>
          <w:szCs w:val="24"/>
          <w:shd w:val="clear" w:color="auto" w:fill="FFFFFF"/>
          <w:lang w:val="en-GB"/>
        </w:rPr>
        <w:t>Carpobrotus</w:t>
      </w:r>
      <w:r w:rsidR="00CB2FA6">
        <w:rPr>
          <w:rFonts w:ascii="Garamond" w:hAnsi="Garamond" w:cs="Arial"/>
          <w:sz w:val="24"/>
          <w:szCs w:val="24"/>
          <w:shd w:val="clear" w:color="auto" w:fill="FFFFFF"/>
          <w:lang w:val="en-GB"/>
        </w:rPr>
        <w:t xml:space="preserve"> can</w:t>
      </w:r>
      <w:r w:rsidR="003A049F">
        <w:rPr>
          <w:rFonts w:ascii="Garamond" w:hAnsi="Garamond" w:cs="Arial"/>
          <w:sz w:val="24"/>
          <w:szCs w:val="24"/>
          <w:shd w:val="clear" w:color="auto" w:fill="FFFFFF"/>
          <w:lang w:val="en-GB"/>
        </w:rPr>
        <w:t xml:space="preserve"> provide help to trap macrolitter</w:t>
      </w:r>
      <w:r w:rsidR="00C15DF1">
        <w:rPr>
          <w:rFonts w:ascii="Garamond" w:hAnsi="Garamond" w:cs="Arial"/>
          <w:sz w:val="24"/>
          <w:szCs w:val="24"/>
          <w:shd w:val="clear" w:color="auto" w:fill="FFFFFF"/>
          <w:lang w:val="en-GB"/>
        </w:rPr>
        <w:t xml:space="preserve"> along coastal dunes</w:t>
      </w:r>
      <w:r w:rsidR="003A049F">
        <w:rPr>
          <w:rFonts w:ascii="Garamond" w:hAnsi="Garamond" w:cs="Arial"/>
          <w:sz w:val="24"/>
          <w:szCs w:val="24"/>
          <w:shd w:val="clear" w:color="auto" w:fill="FFFFFF"/>
          <w:lang w:val="en-GB"/>
        </w:rPr>
        <w:t xml:space="preserve">. </w:t>
      </w:r>
      <w:r w:rsidR="00C15DF1">
        <w:rPr>
          <w:rFonts w:ascii="Garamond" w:hAnsi="Garamond" w:cs="Arial"/>
          <w:sz w:val="24"/>
          <w:szCs w:val="24"/>
          <w:shd w:val="clear" w:color="auto" w:fill="FFFFFF"/>
          <w:lang w:val="en-GB"/>
        </w:rPr>
        <w:t>Moreover</w:t>
      </w:r>
      <w:r w:rsidR="003A049F">
        <w:rPr>
          <w:rFonts w:ascii="Garamond" w:hAnsi="Garamond" w:cs="Arial"/>
          <w:sz w:val="24"/>
          <w:szCs w:val="24"/>
          <w:shd w:val="clear" w:color="auto" w:fill="FFFFFF"/>
          <w:lang w:val="en-GB"/>
        </w:rPr>
        <w:t xml:space="preserve">, to avoid ecological impact it is </w:t>
      </w:r>
      <w:r w:rsidR="00C15DF1">
        <w:rPr>
          <w:rFonts w:ascii="Garamond" w:hAnsi="Garamond" w:cs="Arial"/>
          <w:sz w:val="24"/>
          <w:szCs w:val="24"/>
          <w:shd w:val="clear" w:color="auto" w:fill="FFFFFF"/>
          <w:lang w:val="en-GB"/>
        </w:rPr>
        <w:t>important/</w:t>
      </w:r>
      <w:r w:rsidR="003A049F">
        <w:rPr>
          <w:rFonts w:ascii="Garamond" w:hAnsi="Garamond" w:cs="Arial"/>
          <w:sz w:val="24"/>
          <w:szCs w:val="24"/>
          <w:shd w:val="clear" w:color="auto" w:fill="FFFFFF"/>
          <w:lang w:val="en-GB"/>
        </w:rPr>
        <w:t>key to properly dispose of all the marine litter.</w:t>
      </w:r>
    </w:p>
    <w:p w14:paraId="665F1040" w14:textId="36167034" w:rsidR="007455FD" w:rsidRPr="005A0067" w:rsidRDefault="007455FD" w:rsidP="00671C29">
      <w:pPr>
        <w:spacing w:after="0" w:line="480" w:lineRule="auto"/>
        <w:ind w:firstLine="708"/>
        <w:rPr>
          <w:rFonts w:ascii="Garamond" w:hAnsi="Garamond" w:cs="Arial"/>
          <w:sz w:val="24"/>
          <w:szCs w:val="24"/>
          <w:shd w:val="clear" w:color="auto" w:fill="FFFFFF"/>
          <w:lang w:val="en-GB"/>
        </w:rPr>
      </w:pPr>
      <w:r w:rsidRPr="007455FD">
        <w:rPr>
          <w:rFonts w:ascii="Garamond" w:hAnsi="Garamond" w:cs="Arial"/>
          <w:sz w:val="24"/>
          <w:szCs w:val="24"/>
          <w:shd w:val="clear" w:color="auto" w:fill="FFFFFF"/>
          <w:lang w:val="en-GB"/>
        </w:rPr>
        <w:t xml:space="preserve">Finally, we hope that </w:t>
      </w:r>
      <w:r w:rsidRPr="005A0067">
        <w:rPr>
          <w:rFonts w:ascii="Garamond" w:hAnsi="Garamond" w:cs="Arial"/>
          <w:sz w:val="24"/>
          <w:szCs w:val="24"/>
          <w:shd w:val="clear" w:color="auto" w:fill="FFFFFF"/>
          <w:lang w:val="en-GB"/>
        </w:rPr>
        <w:t xml:space="preserve">the role of </w:t>
      </w:r>
      <w:r w:rsidRPr="005A0067">
        <w:rPr>
          <w:rFonts w:ascii="Garamond" w:hAnsi="Garamond" w:cs="Arial"/>
          <w:i/>
          <w:iCs/>
          <w:sz w:val="24"/>
          <w:szCs w:val="24"/>
          <w:shd w:val="clear" w:color="auto" w:fill="FFFFFF"/>
          <w:lang w:val="en-GB"/>
        </w:rPr>
        <w:t>Carpobrotus</w:t>
      </w:r>
      <w:r w:rsidRPr="005A0067">
        <w:rPr>
          <w:rFonts w:ascii="Garamond" w:hAnsi="Garamond" w:cs="Arial"/>
          <w:sz w:val="24"/>
          <w:szCs w:val="24"/>
          <w:shd w:val="clear" w:color="auto" w:fill="FFFFFF"/>
          <w:lang w:val="en-GB"/>
        </w:rPr>
        <w:t xml:space="preserve"> sp</w:t>
      </w:r>
      <w:r>
        <w:rPr>
          <w:rFonts w:ascii="Garamond" w:hAnsi="Garamond" w:cs="Arial"/>
          <w:sz w:val="24"/>
          <w:szCs w:val="24"/>
          <w:shd w:val="clear" w:color="auto" w:fill="FFFFFF"/>
          <w:lang w:val="en-GB"/>
        </w:rPr>
        <w:t>p.</w:t>
      </w:r>
      <w:r w:rsidRPr="005A0067">
        <w:rPr>
          <w:rFonts w:ascii="Garamond" w:hAnsi="Garamond" w:cs="Arial"/>
          <w:sz w:val="24"/>
          <w:szCs w:val="24"/>
          <w:shd w:val="clear" w:color="auto" w:fill="FFFFFF"/>
          <w:lang w:val="en-GB"/>
        </w:rPr>
        <w:t xml:space="preserve"> as sink for beach litter</w:t>
      </w:r>
      <w:r>
        <w:rPr>
          <w:rFonts w:ascii="Garamond" w:hAnsi="Garamond" w:cs="Arial"/>
          <w:sz w:val="24"/>
          <w:szCs w:val="24"/>
          <w:shd w:val="clear" w:color="auto" w:fill="FFFFFF"/>
          <w:lang w:val="en-GB"/>
        </w:rPr>
        <w:t xml:space="preserve"> could be used in</w:t>
      </w:r>
      <w:r w:rsidRPr="005A0067">
        <w:rPr>
          <w:rFonts w:ascii="Garamond" w:hAnsi="Garamond" w:cs="Arial"/>
          <w:sz w:val="24"/>
          <w:szCs w:val="24"/>
          <w:shd w:val="clear" w:color="auto" w:fill="FFFFFF"/>
          <w:lang w:val="en-GB"/>
        </w:rPr>
        <w:t xml:space="preserve"> conservation and management implications</w:t>
      </w:r>
      <w:r>
        <w:rPr>
          <w:rFonts w:ascii="Garamond" w:hAnsi="Garamond" w:cs="Arial"/>
          <w:sz w:val="24"/>
          <w:szCs w:val="24"/>
          <w:shd w:val="clear" w:color="auto" w:fill="FFFFFF"/>
          <w:lang w:val="en-GB"/>
        </w:rPr>
        <w:t>.</w:t>
      </w:r>
    </w:p>
    <w:p w14:paraId="35A7C0BB" w14:textId="77777777" w:rsidR="00D10D00" w:rsidRPr="00604DBA" w:rsidRDefault="00D10D00" w:rsidP="00A500BE">
      <w:pPr>
        <w:spacing w:after="0" w:line="480" w:lineRule="auto"/>
        <w:rPr>
          <w:rFonts w:ascii="Garamond" w:hAnsi="Garamond"/>
          <w:b/>
          <w:bCs/>
          <w:sz w:val="24"/>
          <w:szCs w:val="24"/>
          <w:lang w:val="en-GB"/>
        </w:rPr>
      </w:pPr>
    </w:p>
    <w:p w14:paraId="7ACB5EB8" w14:textId="2F2532C0" w:rsidR="004A05DA" w:rsidRPr="00604DBA" w:rsidRDefault="004A05DA" w:rsidP="00A500BE">
      <w:pPr>
        <w:spacing w:after="0" w:line="480" w:lineRule="auto"/>
        <w:rPr>
          <w:rFonts w:ascii="Garamond" w:hAnsi="Garamond"/>
          <w:sz w:val="24"/>
          <w:szCs w:val="24"/>
          <w:lang w:val="en-GB"/>
        </w:rPr>
      </w:pPr>
      <w:r w:rsidRPr="00604DBA">
        <w:rPr>
          <w:rFonts w:ascii="Garamond" w:hAnsi="Garamond"/>
          <w:b/>
          <w:bCs/>
          <w:sz w:val="24"/>
          <w:szCs w:val="24"/>
          <w:lang w:val="en-GB"/>
        </w:rPr>
        <w:t>Funding:</w:t>
      </w:r>
      <w:r w:rsidR="004C1C92" w:rsidRPr="00604DBA">
        <w:rPr>
          <w:rFonts w:ascii="Garamond" w:hAnsi="Garamond"/>
          <w:b/>
          <w:bCs/>
          <w:sz w:val="24"/>
          <w:szCs w:val="24"/>
          <w:lang w:val="en-GB"/>
        </w:rPr>
        <w:t xml:space="preserve"> </w:t>
      </w:r>
      <w:r w:rsidR="004C1C92" w:rsidRPr="00604DBA">
        <w:rPr>
          <w:rFonts w:ascii="Garamond" w:hAnsi="Garamond"/>
          <w:sz w:val="24"/>
          <w:szCs w:val="24"/>
          <w:lang w:val="en-GB"/>
        </w:rPr>
        <w:t>T</w:t>
      </w:r>
      <w:r w:rsidRPr="00604DBA">
        <w:rPr>
          <w:rFonts w:ascii="Garamond" w:hAnsi="Garamond"/>
          <w:sz w:val="24"/>
          <w:szCs w:val="24"/>
          <w:lang w:val="en-GB"/>
        </w:rPr>
        <w:t>his research did not receive any specific grant from funding agencies in the public, commercial, or not-for-profit sec</w:t>
      </w:r>
      <w:r w:rsidRPr="00604DBA">
        <w:rPr>
          <w:rFonts w:ascii="Garamond" w:hAnsi="Garamond"/>
          <w:sz w:val="24"/>
          <w:szCs w:val="24"/>
          <w:lang w:val="en-GB"/>
        </w:rPr>
        <w:t>tors.</w:t>
      </w:r>
    </w:p>
    <w:p w14:paraId="73ECB74D" w14:textId="77777777" w:rsidR="00E938D1" w:rsidRPr="00604DBA" w:rsidRDefault="00E938D1" w:rsidP="00A500BE">
      <w:pPr>
        <w:spacing w:after="0" w:line="480" w:lineRule="auto"/>
        <w:rPr>
          <w:rFonts w:ascii="Garamond" w:hAnsi="Garamond"/>
          <w:b/>
          <w:bCs/>
          <w:sz w:val="24"/>
          <w:szCs w:val="24"/>
          <w:lang w:val="en-GB"/>
        </w:rPr>
      </w:pPr>
    </w:p>
    <w:p w14:paraId="40A3D510" w14:textId="44DFDC37" w:rsidR="004A05DA" w:rsidRPr="00604DBA" w:rsidRDefault="004A05DA" w:rsidP="00A500BE">
      <w:pPr>
        <w:spacing w:after="0" w:line="480" w:lineRule="auto"/>
        <w:rPr>
          <w:rFonts w:ascii="Garamond" w:hAnsi="Garamond"/>
          <w:sz w:val="24"/>
          <w:szCs w:val="24"/>
          <w:lang w:val="en-GB"/>
        </w:rPr>
      </w:pPr>
      <w:r w:rsidRPr="00604DBA">
        <w:rPr>
          <w:rFonts w:ascii="Garamond" w:hAnsi="Garamond"/>
          <w:b/>
          <w:bCs/>
          <w:sz w:val="24"/>
          <w:szCs w:val="24"/>
          <w:lang w:val="en-GB"/>
        </w:rPr>
        <w:t>Acknowledgements:</w:t>
      </w:r>
      <w:r w:rsidR="004C1C92" w:rsidRPr="00604DBA">
        <w:rPr>
          <w:rFonts w:ascii="Garamond" w:hAnsi="Garamond"/>
          <w:b/>
          <w:bCs/>
          <w:sz w:val="24"/>
          <w:szCs w:val="24"/>
          <w:lang w:val="en-GB"/>
        </w:rPr>
        <w:t xml:space="preserve"> </w:t>
      </w:r>
      <w:r w:rsidR="00EE272C" w:rsidRPr="00604DBA">
        <w:rPr>
          <w:rFonts w:ascii="Garamond" w:hAnsi="Garamond"/>
          <w:sz w:val="24"/>
          <w:szCs w:val="24"/>
          <w:lang w:val="en-GB"/>
        </w:rPr>
        <w:t xml:space="preserve">We would like to thank </w:t>
      </w:r>
      <w:r w:rsidR="00D45D4A" w:rsidRPr="00604DBA">
        <w:rPr>
          <w:rFonts w:ascii="Garamond" w:hAnsi="Garamond"/>
          <w:sz w:val="24"/>
          <w:szCs w:val="24"/>
          <w:lang w:val="en-GB"/>
        </w:rPr>
        <w:t xml:space="preserve">Dr. Veronica Lucadamo, </w:t>
      </w:r>
      <w:r w:rsidR="004C1C92" w:rsidRPr="00604DBA">
        <w:rPr>
          <w:rFonts w:ascii="Garamond" w:hAnsi="Garamond"/>
          <w:sz w:val="24"/>
          <w:szCs w:val="24"/>
          <w:lang w:val="en-GB"/>
        </w:rPr>
        <w:t>Francesca Barberini, Flaminia Riggio, and Giulia Pici for their help during field work.</w:t>
      </w:r>
      <w:r w:rsidR="00EE272C" w:rsidRPr="00604DBA">
        <w:rPr>
          <w:rFonts w:ascii="Garamond" w:hAnsi="Garamond"/>
          <w:b/>
          <w:bCs/>
          <w:sz w:val="24"/>
          <w:szCs w:val="24"/>
          <w:lang w:val="en-GB"/>
        </w:rPr>
        <w:t xml:space="preserve"> </w:t>
      </w:r>
    </w:p>
    <w:p w14:paraId="65FDBD49" w14:textId="77777777" w:rsidR="00E938D1" w:rsidRPr="00604DBA" w:rsidRDefault="00E938D1" w:rsidP="00A500BE">
      <w:pPr>
        <w:spacing w:after="0" w:line="480" w:lineRule="auto"/>
        <w:rPr>
          <w:rFonts w:ascii="Garamond" w:hAnsi="Garamond"/>
          <w:b/>
          <w:bCs/>
          <w:sz w:val="24"/>
          <w:szCs w:val="24"/>
          <w:lang w:val="en-GB"/>
        </w:rPr>
      </w:pPr>
    </w:p>
    <w:p w14:paraId="28C7DA9B" w14:textId="5B40F4D7" w:rsidR="00282D48" w:rsidRPr="00604DBA" w:rsidRDefault="00282D48" w:rsidP="00A500BE">
      <w:pPr>
        <w:spacing w:after="0" w:line="480" w:lineRule="auto"/>
        <w:rPr>
          <w:rFonts w:ascii="Garamond" w:hAnsi="Garamond"/>
          <w:sz w:val="24"/>
          <w:szCs w:val="24"/>
          <w:lang w:val="en-GB"/>
        </w:rPr>
      </w:pPr>
      <w:r w:rsidRPr="00604DBA">
        <w:rPr>
          <w:rFonts w:ascii="Garamond" w:hAnsi="Garamond"/>
          <w:b/>
          <w:bCs/>
          <w:sz w:val="24"/>
          <w:szCs w:val="24"/>
          <w:lang w:val="en-GB"/>
        </w:rPr>
        <w:t>Reference</w:t>
      </w:r>
    </w:p>
    <w:p w14:paraId="47D763A4" w14:textId="77777777" w:rsidR="000434ED" w:rsidRPr="00D45D4A" w:rsidRDefault="000434ED" w:rsidP="00143FC2">
      <w:pPr>
        <w:spacing w:after="0" w:line="480" w:lineRule="auto"/>
        <w:ind w:left="227" w:hanging="227"/>
        <w:rPr>
          <w:rFonts w:ascii="Garamond" w:hAnsi="Garamond"/>
          <w:sz w:val="24"/>
          <w:szCs w:val="24"/>
        </w:rPr>
      </w:pPr>
      <w:r w:rsidRPr="00604DBA">
        <w:rPr>
          <w:rFonts w:ascii="Garamond" w:hAnsi="Garamond"/>
          <w:sz w:val="24"/>
          <w:szCs w:val="24"/>
          <w:lang w:val="en-GB"/>
        </w:rPr>
        <w:t xml:space="preserve">Acosta, A.T., and C.F. Izzi. 2006. </w:t>
      </w:r>
      <w:r w:rsidRPr="00D45D4A">
        <w:rPr>
          <w:rFonts w:ascii="Garamond" w:hAnsi="Garamond"/>
          <w:sz w:val="24"/>
          <w:szCs w:val="24"/>
        </w:rPr>
        <w:t>Analisi dei Disturbi Reali e Potenziali sulla Flora e Vegetazione Dunale. In: Battisti, C., ed. Biodiversità, Gestione, Conservazione di Un’area Umida del Litorale Tirrenico: La Palude di Torre Flavia. Provincia di Roma. Gangemi editore, Rome, pp. 384–387.</w:t>
      </w:r>
    </w:p>
    <w:p w14:paraId="2B279793" w14:textId="77777777" w:rsidR="000434ED" w:rsidRPr="008B4C30" w:rsidRDefault="000434ED" w:rsidP="00143FC2">
      <w:pPr>
        <w:spacing w:after="0" w:line="480" w:lineRule="auto"/>
        <w:ind w:left="227" w:hanging="227"/>
        <w:rPr>
          <w:rFonts w:ascii="Garamond" w:hAnsi="Garamond" w:cs="Arial"/>
          <w:sz w:val="24"/>
          <w:szCs w:val="24"/>
          <w:shd w:val="clear" w:color="auto" w:fill="FFFFFF"/>
          <w:lang w:val="en-GB"/>
        </w:rPr>
      </w:pPr>
      <w:r w:rsidRPr="00D45D4A">
        <w:rPr>
          <w:rFonts w:ascii="Garamond" w:hAnsi="Garamond" w:cs="Arial"/>
          <w:sz w:val="24"/>
          <w:szCs w:val="24"/>
          <w:shd w:val="clear" w:color="auto" w:fill="FFFFFF"/>
        </w:rPr>
        <w:t xml:space="preserve">Acosta, A., S. Ercole, A. Stanisci, V.D.P. Pillar, and C. Blasi. </w:t>
      </w:r>
      <w:r w:rsidRPr="008B4C30">
        <w:rPr>
          <w:rFonts w:ascii="Garamond" w:hAnsi="Garamond" w:cs="Arial"/>
          <w:sz w:val="24"/>
          <w:szCs w:val="24"/>
          <w:shd w:val="clear" w:color="auto" w:fill="FFFFFF"/>
          <w:lang w:val="en-GB"/>
        </w:rPr>
        <w:t>2007. Coastal Vegetation Zonation and Dune Morphology in some Mediterranean Ecosystems. Journal of Coastal Research 23(6):1518–1524.</w:t>
      </w:r>
    </w:p>
    <w:p w14:paraId="1895C65B" w14:textId="28EEA0E5" w:rsidR="008C1A5E" w:rsidRPr="008B4C30" w:rsidRDefault="008C1A5E" w:rsidP="00117F47">
      <w:pPr>
        <w:spacing w:after="0" w:line="480" w:lineRule="auto"/>
        <w:ind w:left="227" w:hanging="227"/>
        <w:rPr>
          <w:rFonts w:ascii="Garamond" w:hAnsi="Garamond"/>
          <w:sz w:val="24"/>
          <w:szCs w:val="24"/>
          <w:lang w:val="en-GB"/>
        </w:rPr>
      </w:pPr>
      <w:r w:rsidRPr="008B4C30">
        <w:rPr>
          <w:rFonts w:ascii="Garamond" w:hAnsi="Garamond"/>
          <w:sz w:val="24"/>
          <w:szCs w:val="24"/>
          <w:lang w:val="es-AR"/>
        </w:rPr>
        <w:t xml:space="preserve">Araùjo, M.C., Costa, M.F., 2007. </w:t>
      </w:r>
      <w:r w:rsidRPr="008B4C30">
        <w:rPr>
          <w:rFonts w:ascii="Garamond" w:hAnsi="Garamond"/>
          <w:sz w:val="24"/>
          <w:szCs w:val="24"/>
          <w:lang w:val="en-GB"/>
        </w:rPr>
        <w:t xml:space="preserve">An analysis of the riverine contribution to the solid wastes contamination of an isolated beach at the Brazilian Northeast. Manage. Environ. Quality: an Int. J. 18, 6–12. </w:t>
      </w:r>
    </w:p>
    <w:p w14:paraId="02302A20" w14:textId="77777777" w:rsidR="008400BE" w:rsidRPr="00D45D4A" w:rsidRDefault="008400BE" w:rsidP="00A500BE">
      <w:pPr>
        <w:spacing w:after="0" w:line="480" w:lineRule="auto"/>
        <w:ind w:left="227" w:hanging="227"/>
        <w:rPr>
          <w:rFonts w:ascii="Garamond" w:hAnsi="Garamond" w:cs="Arial"/>
          <w:sz w:val="24"/>
          <w:szCs w:val="24"/>
          <w:shd w:val="clear" w:color="auto" w:fill="FFFFFF"/>
        </w:rPr>
      </w:pPr>
      <w:r w:rsidRPr="008B4C30">
        <w:rPr>
          <w:rFonts w:ascii="Garamond" w:hAnsi="Garamond" w:cs="Arial"/>
          <w:sz w:val="24"/>
          <w:szCs w:val="24"/>
          <w:shd w:val="clear" w:color="auto" w:fill="FFFFFF"/>
          <w:lang w:val="en-GB"/>
        </w:rPr>
        <w:t>Battisti, C., &amp; Gippoliti, S. (2019). Not just trash! Anthropogenic marine litter as a ‘charismatic threat'driving citizen</w:t>
      </w:r>
      <w:r w:rsidRPr="008B4C30">
        <w:rPr>
          <w:rFonts w:ascii="Times New Roman" w:hAnsi="Times New Roman" w:cs="Times New Roman"/>
          <w:sz w:val="24"/>
          <w:szCs w:val="24"/>
          <w:shd w:val="clear" w:color="auto" w:fill="FFFFFF"/>
          <w:lang w:val="en-GB"/>
        </w:rPr>
        <w:t>‐</w:t>
      </w:r>
      <w:r w:rsidRPr="008B4C30">
        <w:rPr>
          <w:rFonts w:ascii="Garamond" w:hAnsi="Garamond" w:cs="Arial"/>
          <w:sz w:val="24"/>
          <w:szCs w:val="24"/>
          <w:shd w:val="clear" w:color="auto" w:fill="FFFFFF"/>
          <w:lang w:val="en-GB"/>
        </w:rPr>
        <w:t>based conservation management actions. </w:t>
      </w:r>
      <w:r w:rsidRPr="00D45D4A">
        <w:rPr>
          <w:rFonts w:ascii="Garamond" w:hAnsi="Garamond" w:cs="Arial"/>
          <w:i/>
          <w:iCs/>
          <w:sz w:val="24"/>
          <w:szCs w:val="24"/>
          <w:shd w:val="clear" w:color="auto" w:fill="FFFFFF"/>
        </w:rPr>
        <w:t>Animal Conservation</w:t>
      </w:r>
      <w:r w:rsidRPr="00D45D4A">
        <w:rPr>
          <w:rFonts w:ascii="Garamond" w:hAnsi="Garamond" w:cs="Arial"/>
          <w:sz w:val="24"/>
          <w:szCs w:val="24"/>
          <w:shd w:val="clear" w:color="auto" w:fill="FFFFFF"/>
        </w:rPr>
        <w:t>, </w:t>
      </w:r>
      <w:r w:rsidRPr="00D45D4A">
        <w:rPr>
          <w:rFonts w:ascii="Garamond" w:hAnsi="Garamond" w:cs="Arial"/>
          <w:i/>
          <w:iCs/>
          <w:sz w:val="24"/>
          <w:szCs w:val="24"/>
          <w:shd w:val="clear" w:color="auto" w:fill="FFFFFF"/>
        </w:rPr>
        <w:t>22</w:t>
      </w:r>
      <w:r w:rsidRPr="00D45D4A">
        <w:rPr>
          <w:rFonts w:ascii="Garamond" w:hAnsi="Garamond" w:cs="Arial"/>
          <w:sz w:val="24"/>
          <w:szCs w:val="24"/>
          <w:shd w:val="clear" w:color="auto" w:fill="FFFFFF"/>
        </w:rPr>
        <w:t xml:space="preserve">(4), 311-313. </w:t>
      </w:r>
    </w:p>
    <w:p w14:paraId="1F4A1348" w14:textId="77777777" w:rsidR="00117F47" w:rsidRPr="00D45D4A" w:rsidRDefault="00117F47" w:rsidP="00A500BE">
      <w:pPr>
        <w:spacing w:after="0" w:line="480" w:lineRule="auto"/>
        <w:ind w:left="227" w:hanging="227"/>
        <w:rPr>
          <w:rFonts w:ascii="Garamond" w:hAnsi="Garamond" w:cs="Arial"/>
          <w:sz w:val="24"/>
          <w:szCs w:val="24"/>
          <w:shd w:val="clear" w:color="auto" w:fill="FFFFFF"/>
        </w:rPr>
      </w:pPr>
      <w:r w:rsidRPr="00D45D4A">
        <w:rPr>
          <w:rFonts w:ascii="Garamond" w:hAnsi="Garamond" w:cs="Arial"/>
          <w:sz w:val="24"/>
          <w:szCs w:val="24"/>
          <w:shd w:val="clear" w:color="auto" w:fill="FFFFFF"/>
        </w:rPr>
        <w:t xml:space="preserve">Battisti, C., Luiselli, L., Pantano, D., &amp; Teofili, C. (2008). </w:t>
      </w:r>
      <w:r w:rsidRPr="0026195D">
        <w:rPr>
          <w:rFonts w:ascii="Garamond" w:hAnsi="Garamond" w:cs="Arial"/>
          <w:sz w:val="24"/>
          <w:szCs w:val="24"/>
          <w:shd w:val="clear" w:color="auto" w:fill="FFFFFF"/>
          <w:lang w:val="en-GB"/>
        </w:rPr>
        <w:t>On threats analysis approach applied to a Mediterranean remnant wetland: Is the assessment of human-induced threats related to different level of expertise of respondents?. </w:t>
      </w:r>
      <w:r w:rsidRPr="00D45D4A">
        <w:rPr>
          <w:rFonts w:ascii="Garamond" w:hAnsi="Garamond" w:cs="Arial"/>
          <w:sz w:val="24"/>
          <w:szCs w:val="24"/>
          <w:shd w:val="clear" w:color="auto" w:fill="FFFFFF"/>
        </w:rPr>
        <w:t>Biodiversity and Conservation, 17(6), 1529-1542.</w:t>
      </w:r>
    </w:p>
    <w:p w14:paraId="17651D30" w14:textId="0074E38C" w:rsidR="008C1A5E" w:rsidRPr="00D45D4A" w:rsidRDefault="008C1A5E" w:rsidP="00A500BE">
      <w:pPr>
        <w:spacing w:after="0" w:line="480" w:lineRule="auto"/>
        <w:ind w:left="227" w:hanging="227"/>
        <w:rPr>
          <w:rFonts w:ascii="Garamond" w:hAnsi="Garamond" w:cs="Arial"/>
          <w:sz w:val="24"/>
          <w:szCs w:val="24"/>
          <w:shd w:val="clear" w:color="auto" w:fill="FFFFFF"/>
        </w:rPr>
      </w:pPr>
      <w:r w:rsidRPr="00D45D4A">
        <w:rPr>
          <w:rFonts w:ascii="Garamond" w:hAnsi="Garamond" w:cs="Arial"/>
          <w:sz w:val="24"/>
          <w:szCs w:val="24"/>
          <w:shd w:val="clear" w:color="auto" w:fill="FFFFFF"/>
        </w:rPr>
        <w:t xml:space="preserve">Battisti, C., Staffieri, E., Poeta, G., Sorace, A., Luiselli, L., &amp; Amori, G. (2019). </w:t>
      </w:r>
      <w:r w:rsidRPr="008B4C30">
        <w:rPr>
          <w:rFonts w:ascii="Garamond" w:hAnsi="Garamond" w:cs="Arial"/>
          <w:sz w:val="24"/>
          <w:szCs w:val="24"/>
          <w:shd w:val="clear" w:color="auto" w:fill="FFFFFF"/>
          <w:lang w:val="en-GB"/>
        </w:rPr>
        <w:t>Interactions between anthropogenic litter and birds: a global review with a ‘black-list’of species. </w:t>
      </w:r>
      <w:r w:rsidRPr="00D45D4A">
        <w:rPr>
          <w:rFonts w:ascii="Garamond" w:hAnsi="Garamond" w:cs="Arial"/>
          <w:i/>
          <w:iCs/>
          <w:sz w:val="24"/>
          <w:szCs w:val="24"/>
          <w:shd w:val="clear" w:color="auto" w:fill="FFFFFF"/>
        </w:rPr>
        <w:t>Marine pollution bulletin</w:t>
      </w:r>
      <w:r w:rsidRPr="00D45D4A">
        <w:rPr>
          <w:rFonts w:ascii="Garamond" w:hAnsi="Garamond" w:cs="Arial"/>
          <w:sz w:val="24"/>
          <w:szCs w:val="24"/>
          <w:shd w:val="clear" w:color="auto" w:fill="FFFFFF"/>
        </w:rPr>
        <w:t>, </w:t>
      </w:r>
      <w:r w:rsidRPr="00D45D4A">
        <w:rPr>
          <w:rFonts w:ascii="Garamond" w:hAnsi="Garamond" w:cs="Arial"/>
          <w:i/>
          <w:iCs/>
          <w:sz w:val="24"/>
          <w:szCs w:val="24"/>
          <w:shd w:val="clear" w:color="auto" w:fill="FFFFFF"/>
        </w:rPr>
        <w:t>138</w:t>
      </w:r>
      <w:r w:rsidRPr="00D45D4A">
        <w:rPr>
          <w:rFonts w:ascii="Garamond" w:hAnsi="Garamond" w:cs="Arial"/>
          <w:sz w:val="24"/>
          <w:szCs w:val="24"/>
          <w:shd w:val="clear" w:color="auto" w:fill="FFFFFF"/>
        </w:rPr>
        <w:t>, 93-114.</w:t>
      </w:r>
    </w:p>
    <w:p w14:paraId="36EB1C67" w14:textId="3F2A5883" w:rsidR="008400BE" w:rsidRPr="008B4C30" w:rsidRDefault="008400BE" w:rsidP="00A500BE">
      <w:pPr>
        <w:spacing w:after="0" w:line="480" w:lineRule="auto"/>
        <w:ind w:left="227" w:hanging="227"/>
        <w:rPr>
          <w:rFonts w:ascii="Garamond" w:hAnsi="Garamond" w:cs="Cambria"/>
          <w:sz w:val="24"/>
          <w:szCs w:val="24"/>
          <w:lang w:val="en-GB"/>
        </w:rPr>
      </w:pPr>
      <w:r w:rsidRPr="00D45D4A">
        <w:rPr>
          <w:rFonts w:ascii="Garamond" w:hAnsi="Garamond" w:cs="Arial"/>
          <w:sz w:val="24"/>
          <w:szCs w:val="24"/>
          <w:shd w:val="clear" w:color="auto" w:fill="FFFFFF"/>
        </w:rPr>
        <w:t>Battisti, C., Poeta, G., Romiti, F., &amp; Picciolo, L. (2020</w:t>
      </w:r>
      <w:r w:rsidR="003E7DEC" w:rsidRPr="00D45D4A">
        <w:rPr>
          <w:rFonts w:ascii="Garamond" w:hAnsi="Garamond" w:cs="Arial"/>
          <w:sz w:val="24"/>
          <w:szCs w:val="24"/>
          <w:shd w:val="clear" w:color="auto" w:fill="FFFFFF"/>
        </w:rPr>
        <w:t>a</w:t>
      </w:r>
      <w:r w:rsidRPr="00D45D4A">
        <w:rPr>
          <w:rFonts w:ascii="Garamond" w:hAnsi="Garamond" w:cs="Arial"/>
          <w:sz w:val="24"/>
          <w:szCs w:val="24"/>
          <w:shd w:val="clear" w:color="auto" w:fill="FFFFFF"/>
        </w:rPr>
        <w:t xml:space="preserve">). </w:t>
      </w:r>
      <w:r w:rsidRPr="008B4C30">
        <w:rPr>
          <w:rFonts w:ascii="Garamond" w:hAnsi="Garamond" w:cs="Arial"/>
          <w:sz w:val="24"/>
          <w:szCs w:val="24"/>
          <w:shd w:val="clear" w:color="auto" w:fill="FFFFFF"/>
          <w:lang w:val="en-GB"/>
        </w:rPr>
        <w:t>Small Environmental Actions Need of Problem-Solving Approach: Applying Project Management Tools to Beach Litter Clean-Ups. </w:t>
      </w:r>
      <w:r w:rsidRPr="008B4C30">
        <w:rPr>
          <w:rFonts w:ascii="Garamond" w:hAnsi="Garamond" w:cs="Arial"/>
          <w:i/>
          <w:iCs/>
          <w:sz w:val="24"/>
          <w:szCs w:val="24"/>
          <w:shd w:val="clear" w:color="auto" w:fill="FFFFFF"/>
          <w:lang w:val="en-GB"/>
        </w:rPr>
        <w:t>Environments</w:t>
      </w:r>
      <w:r w:rsidRPr="008B4C30">
        <w:rPr>
          <w:rFonts w:ascii="Garamond" w:hAnsi="Garamond" w:cs="Arial"/>
          <w:sz w:val="24"/>
          <w:szCs w:val="24"/>
          <w:shd w:val="clear" w:color="auto" w:fill="FFFFFF"/>
          <w:lang w:val="en-GB"/>
        </w:rPr>
        <w:t>, </w:t>
      </w:r>
      <w:r w:rsidRPr="008B4C30">
        <w:rPr>
          <w:rFonts w:ascii="Garamond" w:hAnsi="Garamond" w:cs="Arial"/>
          <w:i/>
          <w:iCs/>
          <w:sz w:val="24"/>
          <w:szCs w:val="24"/>
          <w:shd w:val="clear" w:color="auto" w:fill="FFFFFF"/>
          <w:lang w:val="en-GB"/>
        </w:rPr>
        <w:t>7</w:t>
      </w:r>
      <w:r w:rsidRPr="008B4C30">
        <w:rPr>
          <w:rFonts w:ascii="Garamond" w:hAnsi="Garamond" w:cs="Arial"/>
          <w:sz w:val="24"/>
          <w:szCs w:val="24"/>
          <w:shd w:val="clear" w:color="auto" w:fill="FFFFFF"/>
          <w:lang w:val="en-GB"/>
        </w:rPr>
        <w:t>(10), 87.</w:t>
      </w:r>
      <w:r w:rsidRPr="008B4C30">
        <w:rPr>
          <w:rFonts w:ascii="Garamond" w:hAnsi="Garamond" w:cs="Cambria"/>
          <w:sz w:val="24"/>
          <w:szCs w:val="24"/>
          <w:lang w:val="en-GB"/>
        </w:rPr>
        <w:t xml:space="preserve"> </w:t>
      </w:r>
    </w:p>
    <w:p w14:paraId="56927CB8" w14:textId="562A59E5" w:rsidR="003E7DEC" w:rsidRPr="00D45D4A" w:rsidRDefault="003E7DEC" w:rsidP="00A500BE">
      <w:pPr>
        <w:spacing w:after="0" w:line="480" w:lineRule="auto"/>
        <w:ind w:left="227" w:hanging="227"/>
        <w:rPr>
          <w:rFonts w:ascii="Garamond" w:hAnsi="Garamond" w:cs="Cambria"/>
          <w:sz w:val="24"/>
          <w:szCs w:val="24"/>
        </w:rPr>
      </w:pPr>
      <w:r w:rsidRPr="008B4C30">
        <w:rPr>
          <w:rFonts w:ascii="Garamond" w:hAnsi="Garamond" w:cs="Arial"/>
          <w:sz w:val="24"/>
          <w:szCs w:val="24"/>
          <w:shd w:val="clear" w:color="auto" w:fill="FFFFFF"/>
          <w:lang w:val="en-GB"/>
        </w:rPr>
        <w:t>Battisti, C., Fanelli, G., Filpa, A., &amp; Cerfolli, F. (2020). Giant Reed (</w:t>
      </w:r>
      <w:r w:rsidRPr="008B4C30">
        <w:rPr>
          <w:rFonts w:ascii="Garamond" w:hAnsi="Garamond" w:cs="Arial"/>
          <w:i/>
          <w:iCs/>
          <w:sz w:val="24"/>
          <w:szCs w:val="24"/>
          <w:shd w:val="clear" w:color="auto" w:fill="FFFFFF"/>
          <w:lang w:val="en-GB"/>
        </w:rPr>
        <w:t>Arundo donax</w:t>
      </w:r>
      <w:r w:rsidRPr="008B4C30">
        <w:rPr>
          <w:rFonts w:ascii="Garamond" w:hAnsi="Garamond" w:cs="Arial"/>
          <w:sz w:val="24"/>
          <w:szCs w:val="24"/>
          <w:shd w:val="clear" w:color="auto" w:fill="FFFFFF"/>
          <w:lang w:val="en-GB"/>
        </w:rPr>
        <w:t>) wrack as sink for plastic beach litter: First evidence and implication. </w:t>
      </w:r>
      <w:r w:rsidRPr="00D45D4A">
        <w:rPr>
          <w:rFonts w:ascii="Garamond" w:hAnsi="Garamond" w:cs="Arial"/>
          <w:i/>
          <w:iCs/>
          <w:sz w:val="24"/>
          <w:szCs w:val="24"/>
          <w:shd w:val="clear" w:color="auto" w:fill="FFFFFF"/>
        </w:rPr>
        <w:t>Marine Pollution Bulletin</w:t>
      </w:r>
      <w:r w:rsidRPr="00D45D4A">
        <w:rPr>
          <w:rFonts w:ascii="Garamond" w:hAnsi="Garamond" w:cs="Arial"/>
          <w:sz w:val="24"/>
          <w:szCs w:val="24"/>
          <w:shd w:val="clear" w:color="auto" w:fill="FFFFFF"/>
        </w:rPr>
        <w:t>, </w:t>
      </w:r>
      <w:r w:rsidRPr="00D45D4A">
        <w:rPr>
          <w:rFonts w:ascii="Garamond" w:hAnsi="Garamond" w:cs="Arial"/>
          <w:i/>
          <w:iCs/>
          <w:sz w:val="24"/>
          <w:szCs w:val="24"/>
          <w:shd w:val="clear" w:color="auto" w:fill="FFFFFF"/>
        </w:rPr>
        <w:t>155</w:t>
      </w:r>
      <w:r w:rsidRPr="00D45D4A">
        <w:rPr>
          <w:rFonts w:ascii="Garamond" w:hAnsi="Garamond" w:cs="Arial"/>
          <w:sz w:val="24"/>
          <w:szCs w:val="24"/>
          <w:shd w:val="clear" w:color="auto" w:fill="FFFFFF"/>
        </w:rPr>
        <w:t>, 111179.</w:t>
      </w:r>
    </w:p>
    <w:p w14:paraId="1A423837" w14:textId="509C22EF" w:rsidR="00362059" w:rsidRPr="00D45D4A" w:rsidRDefault="00362059" w:rsidP="00A500BE">
      <w:pPr>
        <w:spacing w:after="0" w:line="480" w:lineRule="auto"/>
        <w:ind w:left="227" w:hanging="227"/>
        <w:rPr>
          <w:rFonts w:ascii="Garamond" w:hAnsi="Garamond" w:cs="Cambria"/>
          <w:sz w:val="24"/>
          <w:szCs w:val="24"/>
        </w:rPr>
      </w:pPr>
      <w:r w:rsidRPr="00D45D4A">
        <w:rPr>
          <w:rFonts w:ascii="Garamond" w:hAnsi="Garamond" w:cs="Cambria"/>
          <w:sz w:val="24"/>
          <w:szCs w:val="24"/>
          <w:highlight w:val="yellow"/>
        </w:rPr>
        <w:t>Battisti et al Folia</w:t>
      </w:r>
      <w:r w:rsidR="00143FC2" w:rsidRPr="00D45D4A">
        <w:rPr>
          <w:rFonts w:ascii="Garamond" w:hAnsi="Garamond" w:cs="Cambria"/>
          <w:sz w:val="24"/>
          <w:szCs w:val="24"/>
          <w:highlight w:val="yellow"/>
        </w:rPr>
        <w:t xml:space="preserve"> Geobotanica in press</w:t>
      </w:r>
    </w:p>
    <w:p w14:paraId="10F51347" w14:textId="78A6DD0A" w:rsidR="00217C1C" w:rsidRPr="00D45D4A" w:rsidRDefault="00217C1C" w:rsidP="00A500BE">
      <w:pPr>
        <w:spacing w:after="0" w:line="480" w:lineRule="auto"/>
        <w:ind w:left="227" w:hanging="227"/>
        <w:rPr>
          <w:rFonts w:ascii="Garamond" w:hAnsi="Garamond" w:cs="Cambria"/>
          <w:sz w:val="24"/>
          <w:szCs w:val="24"/>
        </w:rPr>
      </w:pPr>
      <w:r w:rsidRPr="00D45D4A">
        <w:rPr>
          <w:rFonts w:ascii="Garamond" w:hAnsi="Garamond" w:cs="Cambria"/>
          <w:sz w:val="24"/>
          <w:szCs w:val="24"/>
        </w:rPr>
        <w:lastRenderedPageBreak/>
        <w:t xml:space="preserve">Battisti, C., Malavasi, M., &amp; Poeta, G. (2018). </w:t>
      </w:r>
      <w:r w:rsidRPr="008B4C30">
        <w:rPr>
          <w:rFonts w:ascii="Garamond" w:hAnsi="Garamond" w:cs="Cambria"/>
          <w:sz w:val="24"/>
          <w:szCs w:val="24"/>
          <w:lang w:val="en-GB"/>
        </w:rPr>
        <w:t xml:space="preserve">Applying diversity metrics to plastic litter ‘communities’: a first explorative and comparative analysis. </w:t>
      </w:r>
      <w:r w:rsidRPr="00D45D4A">
        <w:rPr>
          <w:rFonts w:ascii="Garamond" w:hAnsi="Garamond" w:cs="Cambria"/>
          <w:sz w:val="24"/>
          <w:szCs w:val="24"/>
        </w:rPr>
        <w:t>Rendiconti Lincei. Scienze Fisiche e Naturali, 29(4), 811-815.</w:t>
      </w:r>
    </w:p>
    <w:p w14:paraId="62677816" w14:textId="5874976C" w:rsidR="002938E2" w:rsidRPr="008B4C30" w:rsidRDefault="002938E2" w:rsidP="00A500BE">
      <w:pPr>
        <w:spacing w:after="0" w:line="480" w:lineRule="auto"/>
        <w:ind w:left="227" w:hanging="227"/>
        <w:rPr>
          <w:rFonts w:ascii="Garamond" w:hAnsi="Garamond" w:cs="Cambria"/>
          <w:sz w:val="24"/>
          <w:szCs w:val="24"/>
          <w:lang w:val="en-GB"/>
        </w:rPr>
      </w:pPr>
      <w:r w:rsidRPr="00D45D4A">
        <w:rPr>
          <w:rFonts w:ascii="Garamond" w:hAnsi="Garamond" w:cs="Cambria"/>
          <w:sz w:val="24"/>
          <w:szCs w:val="24"/>
        </w:rPr>
        <w:t>Bergmann, M., Gutow, L., &amp; Klages, M. (2015). </w:t>
      </w:r>
      <w:r w:rsidRPr="008B4C30">
        <w:rPr>
          <w:rFonts w:ascii="Garamond" w:hAnsi="Garamond" w:cs="Cambria"/>
          <w:sz w:val="24"/>
          <w:szCs w:val="24"/>
          <w:lang w:val="en-GB"/>
        </w:rPr>
        <w:t xml:space="preserve">Marine anthropogenic litter. Springer Nature, The Netherlands. </w:t>
      </w:r>
    </w:p>
    <w:p w14:paraId="5125ECDE" w14:textId="79DE5B74" w:rsidR="00362059" w:rsidRPr="00D45D4A" w:rsidRDefault="00362059" w:rsidP="00A500BE">
      <w:pPr>
        <w:spacing w:after="0" w:line="480" w:lineRule="auto"/>
        <w:ind w:left="227" w:hanging="227"/>
        <w:rPr>
          <w:rFonts w:ascii="Garamond" w:hAnsi="Garamond" w:cs="Cambria"/>
          <w:sz w:val="24"/>
          <w:szCs w:val="24"/>
        </w:rPr>
      </w:pPr>
      <w:r w:rsidRPr="008B4C30">
        <w:rPr>
          <w:rFonts w:ascii="Garamond" w:hAnsi="Garamond" w:cs="Cambria"/>
          <w:sz w:val="24"/>
          <w:szCs w:val="24"/>
          <w:lang w:val="en-GB"/>
        </w:rPr>
        <w:t xml:space="preserve">Campoy JG, Acosta AT, Affre L, Barreiro R, Brundu G, Buisson E, Gonzalez L, Lema M, Novoa A, Retuerto R, Roiloa AR, </w:t>
      </w:r>
      <w:r w:rsidRPr="008B4C30">
        <w:rPr>
          <w:rFonts w:ascii="Garamond" w:eastAsia="Times New Roman" w:hAnsi="Garamond" w:cs="Cambria"/>
          <w:sz w:val="24"/>
          <w:szCs w:val="24"/>
          <w:lang w:val="en-GB" w:eastAsia="it-IT"/>
        </w:rPr>
        <w:t>Fagúndez J (</w:t>
      </w:r>
      <w:r w:rsidRPr="008B4C30">
        <w:rPr>
          <w:rFonts w:ascii="Garamond" w:hAnsi="Garamond" w:cs="Cambria"/>
          <w:sz w:val="24"/>
          <w:szCs w:val="24"/>
          <w:lang w:val="en-GB"/>
        </w:rPr>
        <w:t xml:space="preserve">2018) Monographs of invasive plants in Europe: </w:t>
      </w:r>
      <w:r w:rsidRPr="008B4C30">
        <w:rPr>
          <w:rFonts w:ascii="Garamond" w:hAnsi="Garamond" w:cs="Cambria"/>
          <w:i/>
          <w:iCs/>
          <w:sz w:val="24"/>
          <w:szCs w:val="24"/>
          <w:lang w:val="en-GB"/>
        </w:rPr>
        <w:t>Carpobrotus</w:t>
      </w:r>
      <w:r w:rsidRPr="008B4C30">
        <w:rPr>
          <w:rFonts w:ascii="Garamond" w:hAnsi="Garamond" w:cs="Cambria"/>
          <w:sz w:val="24"/>
          <w:szCs w:val="24"/>
          <w:lang w:val="en-GB"/>
        </w:rPr>
        <w:t xml:space="preserve">. </w:t>
      </w:r>
      <w:r w:rsidRPr="00D45D4A">
        <w:rPr>
          <w:rFonts w:ascii="Garamond" w:hAnsi="Garamond" w:cs="Cambria"/>
          <w:i/>
          <w:iCs/>
          <w:sz w:val="24"/>
          <w:szCs w:val="24"/>
        </w:rPr>
        <w:t>Bot Lett</w:t>
      </w:r>
      <w:r w:rsidRPr="00D45D4A">
        <w:rPr>
          <w:rFonts w:ascii="Garamond" w:hAnsi="Garamond" w:cs="Cambria"/>
          <w:sz w:val="24"/>
          <w:szCs w:val="24"/>
        </w:rPr>
        <w:t xml:space="preserve"> 165:440–475</w:t>
      </w:r>
      <w:r w:rsidR="00251E4A" w:rsidRPr="00D45D4A">
        <w:rPr>
          <w:rFonts w:ascii="Garamond" w:hAnsi="Garamond" w:cs="Cambria"/>
          <w:sz w:val="24"/>
          <w:szCs w:val="24"/>
        </w:rPr>
        <w:t>.</w:t>
      </w:r>
    </w:p>
    <w:p w14:paraId="02B8B30E" w14:textId="5826758D" w:rsidR="00C11ED1" w:rsidRPr="00D10D00" w:rsidRDefault="008C1A5E" w:rsidP="00117F47">
      <w:pPr>
        <w:spacing w:after="0" w:line="480" w:lineRule="auto"/>
        <w:ind w:left="227" w:hanging="227"/>
        <w:rPr>
          <w:rFonts w:ascii="Garamond" w:hAnsi="Garamond"/>
          <w:sz w:val="24"/>
          <w:szCs w:val="24"/>
          <w:lang w:val="en-GB"/>
        </w:rPr>
      </w:pPr>
      <w:r w:rsidRPr="00D10D00">
        <w:rPr>
          <w:rFonts w:ascii="Garamond" w:hAnsi="Garamond"/>
          <w:sz w:val="24"/>
          <w:szCs w:val="24"/>
          <w:lang w:val="en-GB"/>
        </w:rPr>
        <w:t xml:space="preserve">CBD Technical Series. Secretariat of the Convention on Biological </w:t>
      </w:r>
      <w:r w:rsidRPr="00D10D00">
        <w:rPr>
          <w:rFonts w:ascii="Garamond" w:hAnsi="Garamond"/>
          <w:sz w:val="24"/>
          <w:szCs w:val="24"/>
          <w:lang w:val="en-GB"/>
        </w:rPr>
        <w:t>Diversity and the Scientific and Technical Advisory Panel-GEF, 2012. Impacts of Marine Debris on Biodiversity: Current Status and Potential Solutions, Montreal, Technical Series No. 67, pp. 61</w:t>
      </w:r>
      <w:r w:rsidR="00C11ED1" w:rsidRPr="00D10D00">
        <w:rPr>
          <w:rFonts w:ascii="Garamond" w:hAnsi="Garamond"/>
          <w:sz w:val="24"/>
          <w:szCs w:val="24"/>
          <w:lang w:val="en-GB"/>
        </w:rPr>
        <w:t>.</w:t>
      </w:r>
    </w:p>
    <w:p w14:paraId="56788D12" w14:textId="09D005E7" w:rsidR="001C5367" w:rsidRPr="00D10D00" w:rsidRDefault="001C5367" w:rsidP="00117F47">
      <w:pPr>
        <w:spacing w:after="0" w:line="480" w:lineRule="auto"/>
        <w:ind w:left="227" w:hanging="227"/>
        <w:rPr>
          <w:rFonts w:ascii="Garamond" w:hAnsi="Garamond"/>
          <w:sz w:val="24"/>
          <w:szCs w:val="24"/>
          <w:lang w:val="en-GB"/>
        </w:rPr>
      </w:pPr>
      <w:r w:rsidRPr="00D10D00">
        <w:rPr>
          <w:rFonts w:ascii="Garamond" w:hAnsi="Garamond"/>
          <w:sz w:val="24"/>
          <w:szCs w:val="24"/>
          <w:highlight w:val="magenta"/>
          <w:lang w:val="en-GB"/>
        </w:rPr>
        <w:t>Cesarini, G., Scalici, M. 2021</w:t>
      </w:r>
      <w:r w:rsidRPr="00D10D00">
        <w:rPr>
          <w:rFonts w:ascii="Garamond" w:hAnsi="Garamond"/>
          <w:sz w:val="24"/>
          <w:szCs w:val="24"/>
          <w:lang w:val="en-GB"/>
        </w:rPr>
        <w:t xml:space="preserve">. </w:t>
      </w:r>
      <w:r w:rsidR="00CA67FB" w:rsidRPr="00D10D00">
        <w:rPr>
          <w:rFonts w:ascii="Garamond" w:hAnsi="Garamond"/>
          <w:sz w:val="24"/>
          <w:szCs w:val="24"/>
          <w:lang w:val="en-GB"/>
        </w:rPr>
        <w:t>Riparian vegetation as trap for plastic litter. Environmental Pollution. In press.</w:t>
      </w:r>
    </w:p>
    <w:p w14:paraId="61F2214A" w14:textId="03981348" w:rsidR="008C1A5E" w:rsidRPr="00D10D00" w:rsidRDefault="00C11ED1" w:rsidP="00117F47">
      <w:pPr>
        <w:spacing w:after="0" w:line="480" w:lineRule="auto"/>
        <w:ind w:left="227" w:hanging="227"/>
        <w:rPr>
          <w:rFonts w:ascii="Garamond" w:hAnsi="Garamond"/>
          <w:sz w:val="24"/>
          <w:szCs w:val="24"/>
          <w:lang w:val="en-GB"/>
        </w:rPr>
      </w:pPr>
      <w:r w:rsidRPr="00D10D00">
        <w:rPr>
          <w:rFonts w:ascii="Garamond" w:hAnsi="Garamond"/>
          <w:sz w:val="24"/>
          <w:szCs w:val="24"/>
          <w:lang w:val="en-GB"/>
        </w:rPr>
        <w:t xml:space="preserve">Chenot, J., L. Affre, R. Gros, L. Dubois, S. Malecki, A. Passetti, A. Aboucaya, and E. Buisson. 2018. Eradication of Invasive </w:t>
      </w:r>
      <w:r w:rsidRPr="00D10D00">
        <w:rPr>
          <w:rFonts w:ascii="Garamond" w:hAnsi="Garamond"/>
          <w:i/>
          <w:iCs/>
          <w:sz w:val="24"/>
          <w:szCs w:val="24"/>
          <w:lang w:val="en-GB"/>
        </w:rPr>
        <w:t>Carpobrotus</w:t>
      </w:r>
      <w:r w:rsidRPr="00D10D00">
        <w:rPr>
          <w:rFonts w:ascii="Garamond" w:hAnsi="Garamond"/>
          <w:sz w:val="24"/>
          <w:szCs w:val="24"/>
          <w:lang w:val="en-GB"/>
        </w:rPr>
        <w:t xml:space="preserve"> sp.: Effects on Soil and Vegetation. Restoration Ecology. Restoration Ecology 26 (1): 106–113.</w:t>
      </w:r>
    </w:p>
    <w:p w14:paraId="13624511" w14:textId="2B50DEC4" w:rsidR="008C1A5E" w:rsidRPr="00D10D00" w:rsidRDefault="008C1A5E" w:rsidP="00117F47">
      <w:pPr>
        <w:spacing w:after="0" w:line="480" w:lineRule="auto"/>
        <w:ind w:left="227" w:hanging="227"/>
        <w:rPr>
          <w:rFonts w:ascii="Garamond" w:hAnsi="Garamond"/>
          <w:sz w:val="24"/>
          <w:szCs w:val="24"/>
          <w:lang w:val="en-GB"/>
        </w:rPr>
      </w:pPr>
      <w:r w:rsidRPr="00D10D00">
        <w:rPr>
          <w:rFonts w:ascii="Garamond" w:hAnsi="Garamond"/>
          <w:sz w:val="24"/>
          <w:szCs w:val="24"/>
          <w:lang w:val="en-GB"/>
        </w:rPr>
        <w:t>Cheshire, A.C., Adler, E., Barbière, J., Cohen, Y., Evans, S., Jarayabhand, S., Jeftic, L., Jung, R.T., Kinsey, S., Kusui, E.T., Lavine, I., Manyara, P., Oosterbaan, L., Pereira, M.A., Sheavly, S., Tkalin, A., Varadarajan, S., Wenneker, B., Westphalen, G., 2009. UNEP/IOC Guidelines on Survey and Monitoring of Marine Litter. UNEP Regional Seas Reports and Studies, No. 186; IOC Technical Series No. 83, pp. 120.</w:t>
      </w:r>
    </w:p>
    <w:p w14:paraId="3CBE3311" w14:textId="48A9BEBB" w:rsidR="00143FC2" w:rsidRPr="00D45D4A" w:rsidRDefault="00143FC2" w:rsidP="00117F47">
      <w:pPr>
        <w:spacing w:after="0" w:line="480" w:lineRule="auto"/>
        <w:ind w:left="227" w:hanging="227"/>
        <w:rPr>
          <w:rFonts w:ascii="Garamond" w:hAnsi="Garamond" w:cs="Arial"/>
          <w:sz w:val="24"/>
          <w:szCs w:val="24"/>
          <w:shd w:val="clear" w:color="auto" w:fill="FFFFFF"/>
        </w:rPr>
      </w:pPr>
      <w:r w:rsidRPr="00D10D00">
        <w:rPr>
          <w:rFonts w:ascii="Garamond" w:hAnsi="Garamond" w:cs="Arial"/>
          <w:sz w:val="24"/>
          <w:szCs w:val="24"/>
          <w:shd w:val="clear" w:color="auto" w:fill="FFFFFF"/>
          <w:lang w:val="en-GB"/>
        </w:rPr>
        <w:t>Debrot, A. O., Bron, P. S., Leon, R., &amp; Meesters, H. W. G. (2013). Marine debris in mangroves and on the seabed: Largely-neglected litter problems. </w:t>
      </w:r>
      <w:r w:rsidRPr="00D45D4A">
        <w:rPr>
          <w:rFonts w:ascii="Garamond" w:hAnsi="Garamond" w:cs="Arial"/>
          <w:i/>
          <w:iCs/>
          <w:sz w:val="24"/>
          <w:szCs w:val="24"/>
          <w:shd w:val="clear" w:color="auto" w:fill="FFFFFF"/>
        </w:rPr>
        <w:t>Marine Pollution Bulletin</w:t>
      </w:r>
      <w:r w:rsidRPr="00D45D4A">
        <w:rPr>
          <w:rFonts w:ascii="Garamond" w:hAnsi="Garamond" w:cs="Arial"/>
          <w:sz w:val="24"/>
          <w:szCs w:val="24"/>
          <w:shd w:val="clear" w:color="auto" w:fill="FFFFFF"/>
        </w:rPr>
        <w:t>, </w:t>
      </w:r>
      <w:r w:rsidRPr="00D45D4A">
        <w:rPr>
          <w:rFonts w:ascii="Garamond" w:hAnsi="Garamond" w:cs="Arial"/>
          <w:i/>
          <w:iCs/>
          <w:sz w:val="24"/>
          <w:szCs w:val="24"/>
          <w:shd w:val="clear" w:color="auto" w:fill="FFFFFF"/>
        </w:rPr>
        <w:t>72</w:t>
      </w:r>
      <w:r w:rsidRPr="00D45D4A">
        <w:rPr>
          <w:rFonts w:ascii="Garamond" w:hAnsi="Garamond" w:cs="Arial"/>
          <w:sz w:val="24"/>
          <w:szCs w:val="24"/>
          <w:shd w:val="clear" w:color="auto" w:fill="FFFFFF"/>
        </w:rPr>
        <w:t>(1), 1-1.</w:t>
      </w:r>
    </w:p>
    <w:p w14:paraId="655AE79E" w14:textId="77777777" w:rsidR="000E713D" w:rsidRPr="00D45D4A" w:rsidRDefault="000E713D" w:rsidP="00117F47">
      <w:pPr>
        <w:spacing w:after="0" w:line="480" w:lineRule="auto"/>
        <w:ind w:left="227" w:hanging="227"/>
        <w:rPr>
          <w:rFonts w:ascii="Garamond" w:hAnsi="Garamond"/>
          <w:sz w:val="24"/>
          <w:szCs w:val="24"/>
        </w:rPr>
      </w:pPr>
      <w:r w:rsidRPr="00D45D4A">
        <w:rPr>
          <w:rFonts w:ascii="Garamond" w:hAnsi="Garamond"/>
          <w:sz w:val="24"/>
          <w:szCs w:val="24"/>
        </w:rPr>
        <w:t xml:space="preserve">de Francesco, M. C., Carranza, M. L., &amp; Stanisci, A. (2018). </w:t>
      </w:r>
      <w:r w:rsidRPr="008B4C30">
        <w:rPr>
          <w:rFonts w:ascii="Garamond" w:hAnsi="Garamond"/>
          <w:sz w:val="24"/>
          <w:szCs w:val="24"/>
          <w:lang w:val="en-GB"/>
        </w:rPr>
        <w:t>Beach litter in Mediterranean coastal dunes: an insight on the Adriatic coast (central Italy). </w:t>
      </w:r>
      <w:r w:rsidRPr="00D45D4A">
        <w:rPr>
          <w:rFonts w:ascii="Garamond" w:hAnsi="Garamond"/>
          <w:i/>
          <w:iCs/>
          <w:sz w:val="24"/>
          <w:szCs w:val="24"/>
        </w:rPr>
        <w:t>Rendiconti Lincei. Scienze Fisiche e Naturali</w:t>
      </w:r>
      <w:r w:rsidRPr="00D45D4A">
        <w:rPr>
          <w:rFonts w:ascii="Garamond" w:hAnsi="Garamond"/>
          <w:sz w:val="24"/>
          <w:szCs w:val="24"/>
        </w:rPr>
        <w:t xml:space="preserve">, 29(4), 825-830. </w:t>
      </w:r>
    </w:p>
    <w:p w14:paraId="3306EF5D" w14:textId="5E5105DD" w:rsidR="00FE1455" w:rsidRPr="00D45D4A" w:rsidRDefault="00FE1455" w:rsidP="00117F47">
      <w:pPr>
        <w:spacing w:after="0" w:line="480" w:lineRule="auto"/>
        <w:ind w:left="227" w:hanging="227"/>
        <w:rPr>
          <w:rFonts w:ascii="Garamond" w:hAnsi="Garamond"/>
          <w:sz w:val="24"/>
          <w:szCs w:val="24"/>
        </w:rPr>
      </w:pPr>
      <w:r w:rsidRPr="00D45D4A">
        <w:rPr>
          <w:rFonts w:ascii="Garamond" w:hAnsi="Garamond"/>
          <w:sz w:val="24"/>
          <w:szCs w:val="24"/>
        </w:rPr>
        <w:lastRenderedPageBreak/>
        <w:t xml:space="preserve">do Sul, J. A. I., Costa, M. F., Silva-Cavalcanti, J. S., &amp; Araújo, M. C. B. (2014). </w:t>
      </w:r>
      <w:r w:rsidRPr="008B4C30">
        <w:rPr>
          <w:rFonts w:ascii="Garamond" w:hAnsi="Garamond"/>
          <w:sz w:val="24"/>
          <w:szCs w:val="24"/>
          <w:lang w:val="en-GB"/>
        </w:rPr>
        <w:t xml:space="preserve">Plastic debris retention and exportation by a mangrove forest patch. </w:t>
      </w:r>
      <w:r w:rsidRPr="00D45D4A">
        <w:rPr>
          <w:rFonts w:ascii="Garamond" w:hAnsi="Garamond"/>
          <w:i/>
          <w:iCs/>
          <w:sz w:val="24"/>
          <w:szCs w:val="24"/>
        </w:rPr>
        <w:t>Marine pollution bulletin</w:t>
      </w:r>
      <w:r w:rsidRPr="00D45D4A">
        <w:rPr>
          <w:rFonts w:ascii="Garamond" w:hAnsi="Garamond"/>
          <w:sz w:val="24"/>
          <w:szCs w:val="24"/>
        </w:rPr>
        <w:t>, 78(1-2), 252-257.</w:t>
      </w:r>
    </w:p>
    <w:p w14:paraId="4F4A3FAF" w14:textId="77777777" w:rsidR="002938E2" w:rsidRPr="00D45D4A" w:rsidRDefault="002938E2" w:rsidP="00117F47">
      <w:pPr>
        <w:spacing w:after="0" w:line="480" w:lineRule="auto"/>
        <w:ind w:left="227" w:hanging="227"/>
        <w:rPr>
          <w:rFonts w:ascii="Garamond" w:hAnsi="Garamond" w:cs="Arial"/>
          <w:sz w:val="24"/>
          <w:szCs w:val="24"/>
          <w:shd w:val="clear" w:color="auto" w:fill="FFFFFF"/>
        </w:rPr>
      </w:pPr>
      <w:r w:rsidRPr="00D45D4A">
        <w:rPr>
          <w:rFonts w:ascii="Garamond" w:hAnsi="Garamond" w:cs="Arial"/>
          <w:sz w:val="24"/>
          <w:szCs w:val="24"/>
          <w:shd w:val="clear" w:color="auto" w:fill="FFFFFF"/>
        </w:rPr>
        <w:t>Galgani, L., Beiras, R., Galgani, F., Panti, C., &amp; Borja, A. (2019). Impacts of marine litter. Frontiers in Marine Science, 6, 208.</w:t>
      </w:r>
    </w:p>
    <w:p w14:paraId="106FC6F2" w14:textId="7A2FFF81" w:rsidR="009B229A" w:rsidRDefault="009B229A" w:rsidP="00117F47">
      <w:pPr>
        <w:spacing w:after="0" w:line="480" w:lineRule="auto"/>
        <w:ind w:left="227" w:hanging="227"/>
        <w:rPr>
          <w:rFonts w:ascii="Garamond" w:hAnsi="Garamond"/>
          <w:sz w:val="24"/>
          <w:szCs w:val="24"/>
        </w:rPr>
      </w:pPr>
      <w:r w:rsidRPr="00D45D4A">
        <w:rPr>
          <w:rFonts w:ascii="Garamond" w:hAnsi="Garamond" w:cs="Arial"/>
          <w:sz w:val="24"/>
          <w:szCs w:val="24"/>
          <w:shd w:val="clear" w:color="auto" w:fill="FFFFFF"/>
        </w:rPr>
        <w:t xml:space="preserve">Gallitelli, L., Cera, A., Cesarini, G., Pietrelli, L., &amp; Scalici, M. (2021). </w:t>
      </w:r>
      <w:r w:rsidRPr="008B4C30">
        <w:rPr>
          <w:rFonts w:ascii="Garamond" w:hAnsi="Garamond" w:cs="Arial"/>
          <w:sz w:val="24"/>
          <w:szCs w:val="24"/>
          <w:shd w:val="clear" w:color="auto" w:fill="FFFFFF"/>
          <w:lang w:val="en-GB"/>
        </w:rPr>
        <w:t xml:space="preserve">Preliminary indoor evidences of microplastic effects on freshwater </w:t>
      </w:r>
      <w:r w:rsidRPr="008B4C30">
        <w:rPr>
          <w:rFonts w:ascii="Garamond" w:hAnsi="Garamond" w:cs="Arial"/>
          <w:sz w:val="24"/>
          <w:szCs w:val="24"/>
          <w:shd w:val="clear" w:color="auto" w:fill="FFFFFF"/>
          <w:lang w:val="en-GB"/>
        </w:rPr>
        <w:t>benthic macroinvertebrates. </w:t>
      </w:r>
      <w:r w:rsidRPr="00D45D4A">
        <w:rPr>
          <w:rFonts w:ascii="Garamond" w:hAnsi="Garamond" w:cs="Arial"/>
          <w:i/>
          <w:iCs/>
          <w:sz w:val="24"/>
          <w:szCs w:val="24"/>
          <w:shd w:val="clear" w:color="auto" w:fill="FFFFFF"/>
        </w:rPr>
        <w:t>Scientific reports</w:t>
      </w:r>
      <w:r w:rsidRPr="00D45D4A">
        <w:rPr>
          <w:rFonts w:ascii="Garamond" w:hAnsi="Garamond" w:cs="Arial"/>
          <w:sz w:val="24"/>
          <w:szCs w:val="24"/>
          <w:shd w:val="clear" w:color="auto" w:fill="FFFFFF"/>
        </w:rPr>
        <w:t>, </w:t>
      </w:r>
      <w:r w:rsidRPr="00D45D4A">
        <w:rPr>
          <w:rFonts w:ascii="Garamond" w:hAnsi="Garamond" w:cs="Arial"/>
          <w:i/>
          <w:iCs/>
          <w:sz w:val="24"/>
          <w:szCs w:val="24"/>
          <w:shd w:val="clear" w:color="auto" w:fill="FFFFFF"/>
        </w:rPr>
        <w:t>11</w:t>
      </w:r>
      <w:r w:rsidRPr="00D45D4A">
        <w:rPr>
          <w:rFonts w:ascii="Garamond" w:hAnsi="Garamond" w:cs="Arial"/>
          <w:sz w:val="24"/>
          <w:szCs w:val="24"/>
          <w:shd w:val="clear" w:color="auto" w:fill="FFFFFF"/>
        </w:rPr>
        <w:t>.</w:t>
      </w:r>
      <w:r w:rsidRPr="00D45D4A">
        <w:rPr>
          <w:rFonts w:ascii="Garamond" w:hAnsi="Garamond"/>
          <w:sz w:val="24"/>
          <w:szCs w:val="24"/>
        </w:rPr>
        <w:t xml:space="preserve"> </w:t>
      </w:r>
    </w:p>
    <w:p w14:paraId="1E69E530" w14:textId="273ADA94" w:rsidR="008B29AB" w:rsidRPr="008B4C30" w:rsidRDefault="008B29AB" w:rsidP="008B4C30">
      <w:pPr>
        <w:spacing w:after="0" w:line="480" w:lineRule="auto"/>
        <w:ind w:left="227" w:hanging="227"/>
        <w:rPr>
          <w:rFonts w:ascii="Garamond" w:hAnsi="Garamond" w:cs="Arial"/>
          <w:sz w:val="24"/>
          <w:szCs w:val="24"/>
          <w:shd w:val="clear" w:color="auto" w:fill="FFFFFF"/>
        </w:rPr>
      </w:pPr>
      <w:r w:rsidRPr="00D10D00">
        <w:rPr>
          <w:rFonts w:ascii="Garamond" w:hAnsi="Garamond" w:cs="Arial"/>
          <w:sz w:val="24"/>
          <w:szCs w:val="24"/>
          <w:shd w:val="clear" w:color="auto" w:fill="FFFFFF"/>
        </w:rPr>
        <w:t xml:space="preserve">Giulio, S., Acosta, A. T. R., Carboni, M., Campos, J. A., Chytrý, M., Loidi, J., </w:t>
      </w:r>
      <w:r w:rsidR="008B4C30" w:rsidRPr="00D10D00">
        <w:rPr>
          <w:rFonts w:ascii="Garamond" w:hAnsi="Garamond" w:cs="Arial"/>
          <w:sz w:val="24"/>
          <w:szCs w:val="24"/>
          <w:shd w:val="clear" w:color="auto" w:fill="FFFFFF"/>
        </w:rPr>
        <w:t xml:space="preserve">Pergl, J., Pyšek, P., Isermann, M., Janssen, J. A. M., Rodwell, J.S., Schaminée, J.H.J., </w:t>
      </w:r>
      <w:r w:rsidRPr="00D10D00">
        <w:rPr>
          <w:rFonts w:ascii="Garamond" w:hAnsi="Garamond" w:cs="Arial"/>
          <w:sz w:val="24"/>
          <w:szCs w:val="24"/>
          <w:shd w:val="clear" w:color="auto" w:fill="FFFFFF"/>
        </w:rPr>
        <w:t>Marcenò, C. (2020). Alien flora across European coastal dunes. </w:t>
      </w:r>
      <w:r w:rsidRPr="00D10D00">
        <w:rPr>
          <w:rFonts w:ascii="Garamond" w:hAnsi="Garamond" w:cs="Arial"/>
          <w:i/>
          <w:iCs/>
          <w:sz w:val="24"/>
          <w:szCs w:val="24"/>
          <w:shd w:val="clear" w:color="auto" w:fill="FFFFFF"/>
        </w:rPr>
        <w:t>Applied Vegetation Science</w:t>
      </w:r>
      <w:r w:rsidRPr="00D10D00">
        <w:rPr>
          <w:rFonts w:ascii="Garamond" w:hAnsi="Garamond" w:cs="Arial"/>
          <w:sz w:val="24"/>
          <w:szCs w:val="24"/>
          <w:shd w:val="clear" w:color="auto" w:fill="FFFFFF"/>
        </w:rPr>
        <w:t>, </w:t>
      </w:r>
      <w:r w:rsidRPr="008B4C30">
        <w:rPr>
          <w:rFonts w:ascii="Garamond" w:hAnsi="Garamond" w:cs="Arial"/>
          <w:sz w:val="24"/>
          <w:szCs w:val="24"/>
          <w:shd w:val="clear" w:color="auto" w:fill="FFFFFF"/>
        </w:rPr>
        <w:t>23(3), 317-327.</w:t>
      </w:r>
    </w:p>
    <w:p w14:paraId="67F32BC7" w14:textId="33604CD1" w:rsidR="00282D48" w:rsidRPr="0026195D" w:rsidRDefault="00282D48" w:rsidP="00117F47">
      <w:pPr>
        <w:spacing w:after="0" w:line="480" w:lineRule="auto"/>
        <w:ind w:left="227" w:hanging="227"/>
        <w:rPr>
          <w:rFonts w:ascii="Garamond" w:hAnsi="Garamond"/>
          <w:sz w:val="24"/>
          <w:szCs w:val="24"/>
          <w:lang w:val="en-GB"/>
        </w:rPr>
      </w:pPr>
      <w:r w:rsidRPr="0026195D">
        <w:rPr>
          <w:rFonts w:ascii="Garamond" w:hAnsi="Garamond"/>
          <w:sz w:val="24"/>
          <w:szCs w:val="24"/>
          <w:lang w:val="en-GB"/>
        </w:rPr>
        <w:t xml:space="preserve">Gotelli, N. J., and G. L. Entsminger. </w:t>
      </w:r>
      <w:r w:rsidRPr="00D45D4A">
        <w:rPr>
          <w:rFonts w:ascii="Garamond" w:hAnsi="Garamond"/>
          <w:sz w:val="24"/>
          <w:szCs w:val="24"/>
        </w:rPr>
        <w:t xml:space="preserve">1999. EcoSim. </w:t>
      </w:r>
      <w:r w:rsidRPr="0026195D">
        <w:rPr>
          <w:rFonts w:ascii="Garamond" w:hAnsi="Garamond"/>
          <w:sz w:val="24"/>
          <w:szCs w:val="24"/>
          <w:lang w:val="en-GB"/>
        </w:rPr>
        <w:t xml:space="preserve">Null models software for ecology. Version 3.0. Acquired Intelligence Incorporated, and Kesey-Bear. [Online: ^http:// homepages.together.net/;gentsmin/ecosim.htm&amp;.]  </w:t>
      </w:r>
    </w:p>
    <w:p w14:paraId="46F4898A" w14:textId="3C53C608" w:rsidR="00CB4638" w:rsidRPr="008B4C30" w:rsidRDefault="00CB4638" w:rsidP="00117F47">
      <w:pPr>
        <w:spacing w:after="0" w:line="480" w:lineRule="auto"/>
        <w:ind w:left="227" w:hanging="227"/>
        <w:rPr>
          <w:rFonts w:ascii="Garamond" w:hAnsi="Garamond"/>
          <w:sz w:val="24"/>
          <w:szCs w:val="24"/>
          <w:lang w:val="en-GB"/>
        </w:rPr>
      </w:pPr>
      <w:r w:rsidRPr="008B4C30">
        <w:rPr>
          <w:rFonts w:ascii="Garamond" w:hAnsi="Garamond"/>
          <w:sz w:val="24"/>
          <w:szCs w:val="24"/>
          <w:lang w:val="en-GB"/>
        </w:rPr>
        <w:t xml:space="preserve">Galgani, F., Hanke, G., Werner, S., Oosterbaan, L., Nilsson, P., Fleet, D., </w:t>
      </w:r>
      <w:r w:rsidRPr="008B4C30">
        <w:rPr>
          <w:rFonts w:ascii="Garamond" w:hAnsi="Garamond"/>
          <w:sz w:val="24"/>
          <w:szCs w:val="24"/>
          <w:highlight w:val="yellow"/>
          <w:lang w:val="en-GB"/>
        </w:rPr>
        <w:t>...</w:t>
      </w:r>
      <w:r w:rsidRPr="008B4C30">
        <w:rPr>
          <w:rFonts w:ascii="Garamond" w:hAnsi="Garamond"/>
          <w:sz w:val="24"/>
          <w:szCs w:val="24"/>
          <w:lang w:val="en-GB"/>
        </w:rPr>
        <w:t xml:space="preserve"> &amp; Liebezeit, G. (2013). MSFD technical group on marine litter, guidance on monitoring of marine litter in European seas. JRC scientific and policy reports,</w:t>
      </w:r>
      <w:commentRangeStart w:id="3"/>
      <w:commentRangeStart w:id="4"/>
      <w:r w:rsidRPr="008B4C30">
        <w:rPr>
          <w:rFonts w:ascii="Garamond" w:hAnsi="Garamond"/>
          <w:sz w:val="24"/>
          <w:szCs w:val="24"/>
          <w:lang w:val="en-GB"/>
        </w:rPr>
        <w:t xml:space="preserve"> SJRC83985</w:t>
      </w:r>
      <w:commentRangeEnd w:id="3"/>
      <w:r w:rsidR="00AD1B7C" w:rsidRPr="00D45D4A">
        <w:rPr>
          <w:rStyle w:val="Rimandocommento"/>
        </w:rPr>
        <w:commentReference w:id="3"/>
      </w:r>
      <w:commentRangeEnd w:id="4"/>
      <w:r w:rsidR="004A20CD" w:rsidRPr="00D45D4A">
        <w:rPr>
          <w:rStyle w:val="Rimandocommento"/>
        </w:rPr>
        <w:commentReference w:id="4"/>
      </w:r>
      <w:r w:rsidRPr="008B4C30">
        <w:rPr>
          <w:rFonts w:ascii="Garamond" w:hAnsi="Garamond"/>
          <w:sz w:val="24"/>
          <w:szCs w:val="24"/>
          <w:lang w:val="en-GB"/>
        </w:rPr>
        <w:t>. doi, 10(99475), 128.</w:t>
      </w:r>
    </w:p>
    <w:p w14:paraId="74E0F80C" w14:textId="39B08BE2" w:rsidR="00217C1C" w:rsidRPr="008B4C30" w:rsidRDefault="00217C1C" w:rsidP="00117F47">
      <w:pPr>
        <w:spacing w:after="0" w:line="480" w:lineRule="auto"/>
        <w:ind w:left="227" w:hanging="227"/>
        <w:rPr>
          <w:rFonts w:ascii="Garamond" w:hAnsi="Garamond"/>
          <w:sz w:val="24"/>
          <w:szCs w:val="24"/>
          <w:lang w:val="en-GB"/>
        </w:rPr>
      </w:pPr>
      <w:r w:rsidRPr="008B4C30">
        <w:rPr>
          <w:rFonts w:ascii="Garamond" w:hAnsi="Garamond"/>
          <w:sz w:val="24"/>
          <w:szCs w:val="24"/>
          <w:lang w:val="en-GB"/>
        </w:rPr>
        <w:t>Gotelli, N. J. (2000). Null model analysis of species co</w:t>
      </w:r>
      <w:r w:rsidRPr="008B4C30">
        <w:rPr>
          <w:rFonts w:ascii="Cambria Math" w:hAnsi="Cambria Math" w:cs="Cambria Math"/>
          <w:sz w:val="24"/>
          <w:szCs w:val="24"/>
          <w:lang w:val="en-GB"/>
        </w:rPr>
        <w:t>‐</w:t>
      </w:r>
      <w:r w:rsidRPr="008B4C30">
        <w:rPr>
          <w:rFonts w:ascii="Garamond" w:hAnsi="Garamond"/>
          <w:sz w:val="24"/>
          <w:szCs w:val="24"/>
          <w:lang w:val="en-GB"/>
        </w:rPr>
        <w:t>occurrence patterns. Ecology, 81(9), 2606-2621.</w:t>
      </w:r>
    </w:p>
    <w:p w14:paraId="46C55F6F" w14:textId="77777777" w:rsidR="008211B0" w:rsidRPr="008B4C30" w:rsidRDefault="008211B0" w:rsidP="00BF7E8C">
      <w:pPr>
        <w:spacing w:after="0" w:line="480" w:lineRule="auto"/>
        <w:ind w:left="227" w:hanging="227"/>
        <w:rPr>
          <w:rFonts w:ascii="Garamond" w:hAnsi="Garamond"/>
          <w:sz w:val="24"/>
          <w:szCs w:val="24"/>
          <w:lang w:val="en-GB"/>
        </w:rPr>
      </w:pPr>
      <w:r w:rsidRPr="008B4C30">
        <w:rPr>
          <w:rFonts w:ascii="Garamond" w:hAnsi="Garamond"/>
          <w:sz w:val="24"/>
          <w:szCs w:val="24"/>
          <w:lang w:val="en-GB"/>
        </w:rPr>
        <w:t>Hockings, H., Stolton, S., Dudley, N., James, R., Mathur, V., Courrau, J., Makombo, J., Parrish, J. (2008). Enhancing our Heritage toolkit: assessing management effectiveness of natural world heritage sites. UNESCO World Heritage papers, 23, UNESCO, Paris, 104 pp.</w:t>
      </w:r>
    </w:p>
    <w:p w14:paraId="6A27361C" w14:textId="35860329" w:rsidR="008C1A5E" w:rsidRPr="008B4C30" w:rsidRDefault="008C1A5E" w:rsidP="00117F47">
      <w:pPr>
        <w:spacing w:after="0" w:line="480" w:lineRule="auto"/>
        <w:ind w:left="227" w:hanging="227"/>
        <w:rPr>
          <w:rFonts w:ascii="Garamond" w:hAnsi="Garamond"/>
          <w:sz w:val="24"/>
          <w:szCs w:val="24"/>
          <w:lang w:val="en-GB"/>
        </w:rPr>
      </w:pPr>
      <w:r w:rsidRPr="008B4C30">
        <w:rPr>
          <w:rFonts w:ascii="Garamond" w:hAnsi="Garamond"/>
          <w:sz w:val="24"/>
          <w:szCs w:val="24"/>
          <w:lang w:val="en-GB"/>
        </w:rPr>
        <w:t xml:space="preserve">Kusui, T., Noda, M., 2003. International survey on the distribution of stranded and buried litter on beaches along the Sea of Japan. Mar. Pollut. Bull. 47, 175–179. </w:t>
      </w:r>
    </w:p>
    <w:p w14:paraId="71340ED6" w14:textId="75E4E7DC" w:rsidR="00AD1B7C" w:rsidRPr="00D45D4A" w:rsidRDefault="00AD1B7C" w:rsidP="00117F47">
      <w:pPr>
        <w:spacing w:after="0" w:line="480" w:lineRule="auto"/>
        <w:ind w:left="227" w:hanging="227"/>
        <w:rPr>
          <w:rFonts w:ascii="Garamond" w:hAnsi="Garamond"/>
          <w:sz w:val="24"/>
          <w:szCs w:val="24"/>
        </w:rPr>
      </w:pPr>
      <w:r w:rsidRPr="008B4C30">
        <w:rPr>
          <w:rFonts w:ascii="Garamond" w:hAnsi="Garamond"/>
          <w:sz w:val="24"/>
          <w:szCs w:val="24"/>
          <w:lang w:val="en-GB"/>
        </w:rPr>
        <w:t>Ioni S., Battisti C., Fanelli G., 2020. Mapping vegetation dynamics on embryonic sand dunes: a fine-grained atlas for periodic plant monitoring in a Mediterranean protected area. </w:t>
      </w:r>
      <w:r w:rsidRPr="00D45D4A">
        <w:rPr>
          <w:rFonts w:ascii="Garamond" w:hAnsi="Garamond"/>
          <w:i/>
          <w:iCs/>
          <w:sz w:val="24"/>
          <w:szCs w:val="24"/>
        </w:rPr>
        <w:t>Quaderni del Museo Civico di Storia Naturale di Ferrara,</w:t>
      </w:r>
      <w:r w:rsidRPr="00D45D4A">
        <w:rPr>
          <w:rFonts w:ascii="Garamond" w:hAnsi="Garamond"/>
          <w:sz w:val="24"/>
          <w:szCs w:val="24"/>
        </w:rPr>
        <w:t xml:space="preserve"> 8: 37-42.</w:t>
      </w:r>
    </w:p>
    <w:p w14:paraId="0F02C149" w14:textId="19A1BB90" w:rsidR="00BC2C6E" w:rsidRPr="008B4C30" w:rsidRDefault="00BC2C6E" w:rsidP="00117F47">
      <w:pPr>
        <w:spacing w:after="0" w:line="480" w:lineRule="auto"/>
        <w:ind w:left="227" w:hanging="227"/>
        <w:rPr>
          <w:rFonts w:ascii="Garamond" w:hAnsi="Garamond"/>
          <w:sz w:val="24"/>
          <w:szCs w:val="24"/>
          <w:lang w:val="en-GB"/>
        </w:rPr>
      </w:pPr>
      <w:r w:rsidRPr="00D45D4A">
        <w:rPr>
          <w:rFonts w:ascii="Garamond" w:hAnsi="Garamond"/>
          <w:sz w:val="24"/>
          <w:szCs w:val="24"/>
        </w:rPr>
        <w:lastRenderedPageBreak/>
        <w:t xml:space="preserve">Lazzaro, L., Tondini, E., Lombardi, L., &amp; Giunti, M. (2020). </w:t>
      </w:r>
      <w:r w:rsidRPr="008B4C30">
        <w:rPr>
          <w:rFonts w:ascii="Garamond" w:hAnsi="Garamond"/>
          <w:sz w:val="24"/>
          <w:szCs w:val="24"/>
          <w:lang w:val="en-GB"/>
        </w:rPr>
        <w:t xml:space="preserve">The eradication of </w:t>
      </w:r>
      <w:r w:rsidRPr="008B4C30">
        <w:rPr>
          <w:rFonts w:ascii="Garamond" w:hAnsi="Garamond"/>
          <w:i/>
          <w:iCs/>
          <w:sz w:val="24"/>
          <w:szCs w:val="24"/>
          <w:lang w:val="en-GB"/>
        </w:rPr>
        <w:t>Carpobrotus</w:t>
      </w:r>
      <w:r w:rsidRPr="008B4C30">
        <w:rPr>
          <w:rFonts w:ascii="Garamond" w:hAnsi="Garamond"/>
          <w:sz w:val="24"/>
          <w:szCs w:val="24"/>
          <w:lang w:val="en-GB"/>
        </w:rPr>
        <w:t xml:space="preserve"> spp. in the sand-dune ecosystem at Sterpaia (Italy, Tuscany): indications from a successful experience. Biologia, 75(2), 199-208.</w:t>
      </w:r>
    </w:p>
    <w:p w14:paraId="69898965" w14:textId="2EB8B9BF" w:rsidR="00E7579E" w:rsidRPr="008B4C30" w:rsidRDefault="00E7579E" w:rsidP="00A500BE">
      <w:pPr>
        <w:spacing w:after="0" w:line="480" w:lineRule="auto"/>
        <w:ind w:left="227" w:hanging="227"/>
        <w:rPr>
          <w:rFonts w:ascii="Garamond" w:hAnsi="Garamond" w:cs="Arial"/>
          <w:sz w:val="24"/>
          <w:szCs w:val="24"/>
          <w:shd w:val="clear" w:color="auto" w:fill="FFFFFF"/>
          <w:lang w:val="en-GB"/>
        </w:rPr>
      </w:pPr>
      <w:r w:rsidRPr="008B4C30">
        <w:rPr>
          <w:rFonts w:ascii="Garamond" w:hAnsi="Garamond"/>
          <w:sz w:val="24"/>
          <w:szCs w:val="24"/>
          <w:lang w:val="en-GB"/>
        </w:rPr>
        <w:t>Lippiatt, S., Opfer, S., Arthur, C., 2013. Marine Debris Monitoring and Assessment. NOAA Technical Memorandum NOS-OR&amp;R-46</w:t>
      </w:r>
      <w:r w:rsidR="008C1A5E" w:rsidRPr="008B4C30">
        <w:rPr>
          <w:rFonts w:ascii="Garamond" w:hAnsi="Garamond" w:cs="Arial"/>
          <w:sz w:val="24"/>
          <w:szCs w:val="24"/>
          <w:shd w:val="clear" w:color="auto" w:fill="FFFFFF"/>
          <w:lang w:val="en-GB"/>
        </w:rPr>
        <w:t>.</w:t>
      </w:r>
    </w:p>
    <w:p w14:paraId="33A187F2" w14:textId="77777777" w:rsidR="002938E2" w:rsidRPr="008B4C30" w:rsidRDefault="002938E2" w:rsidP="002938E2">
      <w:pPr>
        <w:spacing w:after="0" w:line="480" w:lineRule="auto"/>
        <w:ind w:left="227" w:hanging="227"/>
        <w:rPr>
          <w:rFonts w:ascii="Garamond" w:hAnsi="Garamond" w:cs="Cambria"/>
          <w:sz w:val="24"/>
          <w:szCs w:val="24"/>
          <w:lang w:val="en-GB"/>
        </w:rPr>
      </w:pPr>
      <w:r w:rsidRPr="008B4C30">
        <w:rPr>
          <w:rFonts w:ascii="Garamond" w:hAnsi="Garamond" w:cs="Cambria"/>
          <w:sz w:val="24"/>
          <w:szCs w:val="24"/>
          <w:lang w:val="en-GB"/>
        </w:rPr>
        <w:t>Löhr, A., Savelli, H., Beunen, R., Kalz, M., Ragas, A., &amp; Van Belleghem, F. (2017). Solutions for global marine litter pollution. Current opinion in environmental sustainability, 28, 90-99.</w:t>
      </w:r>
    </w:p>
    <w:p w14:paraId="0F03E348" w14:textId="77777777" w:rsidR="00393BA6" w:rsidRPr="008B4C30" w:rsidRDefault="00393BA6" w:rsidP="00A500BE">
      <w:pPr>
        <w:spacing w:after="0" w:line="480" w:lineRule="auto"/>
        <w:ind w:left="227" w:hanging="227"/>
        <w:rPr>
          <w:rFonts w:ascii="Garamond" w:hAnsi="Garamond" w:cs="Arial"/>
          <w:sz w:val="24"/>
          <w:szCs w:val="24"/>
          <w:shd w:val="clear" w:color="auto" w:fill="FFFFFF"/>
          <w:lang w:val="en-GB"/>
        </w:rPr>
      </w:pPr>
      <w:r w:rsidRPr="008B4C30">
        <w:rPr>
          <w:rFonts w:ascii="Garamond" w:hAnsi="Garamond" w:cs="Arial"/>
          <w:sz w:val="24"/>
          <w:szCs w:val="24"/>
          <w:shd w:val="clear" w:color="auto" w:fill="FFFFFF"/>
          <w:lang w:val="en-GB"/>
        </w:rPr>
        <w:t xml:space="preserve">Martin, C., Almahasheer, H., &amp; Duarte, C. M. (2019). Mangrove forests as traps for marine litter. Environmental Pollution, 247, 499-508. </w:t>
      </w:r>
    </w:p>
    <w:p w14:paraId="4CDB0C56" w14:textId="76ABC28E" w:rsidR="003E7DEC" w:rsidRPr="008B4C30" w:rsidRDefault="003E7DEC" w:rsidP="00A500BE">
      <w:pPr>
        <w:spacing w:after="0" w:line="480" w:lineRule="auto"/>
        <w:ind w:left="227" w:hanging="227"/>
        <w:rPr>
          <w:rFonts w:ascii="Garamond" w:hAnsi="Garamond" w:cs="Arial"/>
          <w:sz w:val="24"/>
          <w:szCs w:val="24"/>
          <w:shd w:val="clear" w:color="auto" w:fill="FFFFFF"/>
          <w:lang w:val="en-GB"/>
        </w:rPr>
      </w:pPr>
      <w:r w:rsidRPr="008B4C30">
        <w:rPr>
          <w:rFonts w:ascii="Garamond" w:hAnsi="Garamond" w:cs="Arial"/>
          <w:sz w:val="24"/>
          <w:szCs w:val="24"/>
          <w:shd w:val="clear" w:color="auto" w:fill="FFFFFF"/>
          <w:lang w:val="en-GB"/>
        </w:rPr>
        <w:t>Menicagli, V., Balestri, E., &amp; Lardicci, C. (2019). Exposure of coastal dune vegetation to plastic bag leachates: A neglected impact of plastic litter. </w:t>
      </w:r>
      <w:r w:rsidRPr="008B4C30">
        <w:rPr>
          <w:rFonts w:ascii="Garamond" w:hAnsi="Garamond" w:cs="Arial"/>
          <w:i/>
          <w:iCs/>
          <w:sz w:val="24"/>
          <w:szCs w:val="24"/>
          <w:shd w:val="clear" w:color="auto" w:fill="FFFFFF"/>
          <w:lang w:val="en-GB"/>
        </w:rPr>
        <w:t>Science of The Total Environment</w:t>
      </w:r>
      <w:r w:rsidRPr="008B4C30">
        <w:rPr>
          <w:rFonts w:ascii="Garamond" w:hAnsi="Garamond" w:cs="Arial"/>
          <w:sz w:val="24"/>
          <w:szCs w:val="24"/>
          <w:shd w:val="clear" w:color="auto" w:fill="FFFFFF"/>
          <w:lang w:val="en-GB"/>
        </w:rPr>
        <w:t>, </w:t>
      </w:r>
      <w:r w:rsidRPr="008B4C30">
        <w:rPr>
          <w:rFonts w:ascii="Garamond" w:hAnsi="Garamond" w:cs="Arial"/>
          <w:i/>
          <w:iCs/>
          <w:sz w:val="24"/>
          <w:szCs w:val="24"/>
          <w:shd w:val="clear" w:color="auto" w:fill="FFFFFF"/>
          <w:lang w:val="en-GB"/>
        </w:rPr>
        <w:t>683</w:t>
      </w:r>
      <w:r w:rsidRPr="008B4C30">
        <w:rPr>
          <w:rFonts w:ascii="Garamond" w:hAnsi="Garamond" w:cs="Arial"/>
          <w:sz w:val="24"/>
          <w:szCs w:val="24"/>
          <w:shd w:val="clear" w:color="auto" w:fill="FFFFFF"/>
          <w:lang w:val="en-GB"/>
        </w:rPr>
        <w:t>, 737-748.</w:t>
      </w:r>
    </w:p>
    <w:p w14:paraId="3653C084" w14:textId="332BE32F" w:rsidR="00393BA6" w:rsidRDefault="00393BA6" w:rsidP="00A500BE">
      <w:pPr>
        <w:spacing w:after="0" w:line="480" w:lineRule="auto"/>
        <w:ind w:left="227" w:hanging="227"/>
        <w:rPr>
          <w:rFonts w:ascii="Garamond" w:hAnsi="Garamond" w:cs="Arial"/>
          <w:sz w:val="24"/>
          <w:szCs w:val="24"/>
          <w:shd w:val="clear" w:color="auto" w:fill="FFFFFF"/>
        </w:rPr>
      </w:pPr>
      <w:r w:rsidRPr="008B4C30">
        <w:rPr>
          <w:rFonts w:ascii="Garamond" w:hAnsi="Garamond" w:cs="Arial"/>
          <w:sz w:val="24"/>
          <w:szCs w:val="24"/>
          <w:shd w:val="clear" w:color="auto" w:fill="FFFFFF"/>
          <w:lang w:val="en-GB"/>
        </w:rPr>
        <w:t xml:space="preserve">Newman, S., Watkins, E., Farmer, A., Ten Brink, P., &amp; Schweitzer, J. P. (2015). The economics of marine litter. In Marine anthropogenic litter (pp. 367-394). </w:t>
      </w:r>
      <w:r w:rsidRPr="00D45D4A">
        <w:rPr>
          <w:rFonts w:ascii="Garamond" w:hAnsi="Garamond" w:cs="Arial"/>
          <w:sz w:val="24"/>
          <w:szCs w:val="24"/>
          <w:shd w:val="clear" w:color="auto" w:fill="FFFFFF"/>
        </w:rPr>
        <w:t xml:space="preserve">Springer, </w:t>
      </w:r>
      <w:r w:rsidRPr="00D45D4A">
        <w:rPr>
          <w:rFonts w:ascii="Garamond" w:hAnsi="Garamond" w:cs="Arial"/>
          <w:sz w:val="24"/>
          <w:szCs w:val="24"/>
          <w:shd w:val="clear" w:color="auto" w:fill="FFFFFF"/>
        </w:rPr>
        <w:t>Cham.</w:t>
      </w:r>
    </w:p>
    <w:p w14:paraId="35B753E6" w14:textId="2D15BBB5" w:rsidR="003464A4" w:rsidRPr="003464A4" w:rsidRDefault="003464A4" w:rsidP="00A500BE">
      <w:pPr>
        <w:spacing w:after="0" w:line="480" w:lineRule="auto"/>
        <w:ind w:left="227" w:hanging="227"/>
        <w:rPr>
          <w:rFonts w:ascii="Garamond" w:hAnsi="Garamond" w:cs="Arial"/>
          <w:sz w:val="24"/>
          <w:szCs w:val="24"/>
          <w:shd w:val="clear" w:color="auto" w:fill="FFFFFF"/>
          <w:lang w:val="en-GB"/>
        </w:rPr>
      </w:pPr>
      <w:r w:rsidRPr="003464A4">
        <w:rPr>
          <w:rFonts w:ascii="Garamond" w:hAnsi="Garamond" w:cs="Arial"/>
          <w:sz w:val="24"/>
          <w:szCs w:val="24"/>
          <w:shd w:val="clear" w:color="auto" w:fill="FFFFFF"/>
          <w:lang w:val="en-GB"/>
        </w:rPr>
        <w:t xml:space="preserve">Poeta, G., Battisti, C., &amp; Acosta, A. T. (2014). Marine litter in Mediterranean sandy littorals: spatial distribution patterns along central Italy coastal dunes. </w:t>
      </w:r>
      <w:r w:rsidRPr="003464A4">
        <w:rPr>
          <w:rFonts w:ascii="Garamond" w:hAnsi="Garamond" w:cs="Arial"/>
          <w:i/>
          <w:iCs/>
          <w:sz w:val="24"/>
          <w:szCs w:val="24"/>
          <w:shd w:val="clear" w:color="auto" w:fill="FFFFFF"/>
          <w:lang w:val="en-GB"/>
        </w:rPr>
        <w:t>Marine pollution bulletin</w:t>
      </w:r>
      <w:r w:rsidRPr="003464A4">
        <w:rPr>
          <w:rFonts w:ascii="Garamond" w:hAnsi="Garamond" w:cs="Arial"/>
          <w:sz w:val="24"/>
          <w:szCs w:val="24"/>
          <w:shd w:val="clear" w:color="auto" w:fill="FFFFFF"/>
          <w:lang w:val="en-GB"/>
        </w:rPr>
        <w:t>, 89(1-2), 168-173.</w:t>
      </w:r>
    </w:p>
    <w:p w14:paraId="31F00BF9" w14:textId="07E74698" w:rsidR="008C1A5E" w:rsidRPr="008B4C30" w:rsidRDefault="008C1A5E" w:rsidP="00A500BE">
      <w:pPr>
        <w:spacing w:after="0" w:line="480" w:lineRule="auto"/>
        <w:ind w:left="227" w:hanging="227"/>
        <w:rPr>
          <w:rFonts w:ascii="Garamond" w:hAnsi="Garamond" w:cs="Arial"/>
          <w:sz w:val="24"/>
          <w:szCs w:val="24"/>
          <w:shd w:val="clear" w:color="auto" w:fill="FFFFFF"/>
          <w:lang w:val="en-GB"/>
        </w:rPr>
      </w:pPr>
      <w:r w:rsidRPr="00D45D4A">
        <w:rPr>
          <w:rFonts w:ascii="Garamond" w:hAnsi="Garamond" w:cs="Arial"/>
          <w:sz w:val="24"/>
          <w:szCs w:val="24"/>
          <w:shd w:val="clear" w:color="auto" w:fill="FFFFFF"/>
        </w:rPr>
        <w:t>Poeta, G., Staffieri, E., Acosta, A. T., &amp; Battisti, C. (2017</w:t>
      </w:r>
      <w:r w:rsidR="00FF25E8" w:rsidRPr="00D45D4A">
        <w:rPr>
          <w:rFonts w:ascii="Garamond" w:hAnsi="Garamond" w:cs="Arial"/>
          <w:sz w:val="24"/>
          <w:szCs w:val="24"/>
          <w:shd w:val="clear" w:color="auto" w:fill="FFFFFF"/>
        </w:rPr>
        <w:t>a</w:t>
      </w:r>
      <w:r w:rsidRPr="00D45D4A">
        <w:rPr>
          <w:rFonts w:ascii="Garamond" w:hAnsi="Garamond" w:cs="Arial"/>
          <w:sz w:val="24"/>
          <w:szCs w:val="24"/>
          <w:shd w:val="clear" w:color="auto" w:fill="FFFFFF"/>
        </w:rPr>
        <w:t xml:space="preserve">). </w:t>
      </w:r>
      <w:r w:rsidRPr="008B4C30">
        <w:rPr>
          <w:rFonts w:ascii="Garamond" w:hAnsi="Garamond" w:cs="Arial"/>
          <w:sz w:val="24"/>
          <w:szCs w:val="24"/>
          <w:shd w:val="clear" w:color="auto" w:fill="FFFFFF"/>
          <w:lang w:val="en-GB"/>
        </w:rPr>
        <w:t xml:space="preserve">Ecological effects of anthropogenic litter </w:t>
      </w:r>
      <w:r w:rsidRPr="008B4C30">
        <w:rPr>
          <w:rFonts w:ascii="Garamond" w:hAnsi="Garamond" w:cs="Arial"/>
          <w:sz w:val="24"/>
          <w:szCs w:val="24"/>
          <w:shd w:val="clear" w:color="auto" w:fill="FFFFFF"/>
          <w:lang w:val="en-GB"/>
        </w:rPr>
        <w:t>on marine mammals: A global review with a “black-list” of impacted taxa. </w:t>
      </w:r>
      <w:r w:rsidRPr="008B4C30">
        <w:rPr>
          <w:rFonts w:ascii="Garamond" w:hAnsi="Garamond" w:cs="Arial"/>
          <w:i/>
          <w:iCs/>
          <w:sz w:val="24"/>
          <w:szCs w:val="24"/>
          <w:shd w:val="clear" w:color="auto" w:fill="FFFFFF"/>
          <w:lang w:val="en-GB"/>
        </w:rPr>
        <w:t>Hystrix, the Italian Journal of Mammalogy</w:t>
      </w:r>
      <w:r w:rsidRPr="008B4C30">
        <w:rPr>
          <w:rFonts w:ascii="Garamond" w:hAnsi="Garamond" w:cs="Arial"/>
          <w:sz w:val="24"/>
          <w:szCs w:val="24"/>
          <w:shd w:val="clear" w:color="auto" w:fill="FFFFFF"/>
          <w:lang w:val="en-GB"/>
        </w:rPr>
        <w:t>, </w:t>
      </w:r>
      <w:r w:rsidRPr="008B4C30">
        <w:rPr>
          <w:rFonts w:ascii="Garamond" w:hAnsi="Garamond" w:cs="Arial"/>
          <w:i/>
          <w:iCs/>
          <w:sz w:val="24"/>
          <w:szCs w:val="24"/>
          <w:shd w:val="clear" w:color="auto" w:fill="FFFFFF"/>
          <w:lang w:val="en-GB"/>
        </w:rPr>
        <w:t>28</w:t>
      </w:r>
      <w:r w:rsidRPr="008B4C30">
        <w:rPr>
          <w:rFonts w:ascii="Garamond" w:hAnsi="Garamond" w:cs="Arial"/>
          <w:sz w:val="24"/>
          <w:szCs w:val="24"/>
          <w:shd w:val="clear" w:color="auto" w:fill="FFFFFF"/>
          <w:lang w:val="en-GB"/>
        </w:rPr>
        <w:t>(2), 253-264.</w:t>
      </w:r>
    </w:p>
    <w:p w14:paraId="351DA90E" w14:textId="23E2F388" w:rsidR="00FF25E8" w:rsidRPr="008B4C30" w:rsidRDefault="00FF25E8" w:rsidP="00A500BE">
      <w:pPr>
        <w:spacing w:after="0" w:line="480" w:lineRule="auto"/>
        <w:ind w:left="227" w:hanging="227"/>
        <w:rPr>
          <w:rFonts w:ascii="Garamond" w:hAnsi="Garamond" w:cs="Arial"/>
          <w:sz w:val="24"/>
          <w:szCs w:val="24"/>
          <w:shd w:val="clear" w:color="auto" w:fill="FFFFFF"/>
          <w:lang w:val="en-GB"/>
        </w:rPr>
      </w:pPr>
      <w:r w:rsidRPr="008B4C30">
        <w:rPr>
          <w:rFonts w:ascii="Garamond" w:hAnsi="Garamond" w:cs="Arial"/>
          <w:sz w:val="24"/>
          <w:szCs w:val="24"/>
          <w:shd w:val="clear" w:color="auto" w:fill="FFFFFF"/>
          <w:lang w:val="en-GB"/>
        </w:rPr>
        <w:t>Poeta, G., Fanelli, G., Pietrelli, L., Acosta, A. T., &amp; Battisti, C. (2017b). Plastisphere in action: evidence for an interaction between expanded polystyrene and dunal plants. </w:t>
      </w:r>
      <w:r w:rsidRPr="008B4C30">
        <w:rPr>
          <w:rFonts w:ascii="Garamond" w:hAnsi="Garamond" w:cs="Arial"/>
          <w:i/>
          <w:iCs/>
          <w:sz w:val="24"/>
          <w:szCs w:val="24"/>
          <w:shd w:val="clear" w:color="auto" w:fill="FFFFFF"/>
          <w:lang w:val="en-GB"/>
        </w:rPr>
        <w:t>Environmental Science and Pollution Research</w:t>
      </w:r>
      <w:r w:rsidRPr="008B4C30">
        <w:rPr>
          <w:rFonts w:ascii="Garamond" w:hAnsi="Garamond" w:cs="Arial"/>
          <w:sz w:val="24"/>
          <w:szCs w:val="24"/>
          <w:shd w:val="clear" w:color="auto" w:fill="FFFFFF"/>
          <w:lang w:val="en-GB"/>
        </w:rPr>
        <w:t>, </w:t>
      </w:r>
      <w:r w:rsidRPr="008B4C30">
        <w:rPr>
          <w:rFonts w:ascii="Garamond" w:hAnsi="Garamond" w:cs="Arial"/>
          <w:i/>
          <w:iCs/>
          <w:sz w:val="24"/>
          <w:szCs w:val="24"/>
          <w:shd w:val="clear" w:color="auto" w:fill="FFFFFF"/>
          <w:lang w:val="en-GB"/>
        </w:rPr>
        <w:t>24</w:t>
      </w:r>
      <w:r w:rsidRPr="008B4C30">
        <w:rPr>
          <w:rFonts w:ascii="Garamond" w:hAnsi="Garamond" w:cs="Arial"/>
          <w:sz w:val="24"/>
          <w:szCs w:val="24"/>
          <w:shd w:val="clear" w:color="auto" w:fill="FFFFFF"/>
          <w:lang w:val="en-GB"/>
        </w:rPr>
        <w:t>(12), 11856-11859.</w:t>
      </w:r>
    </w:p>
    <w:p w14:paraId="137C3265" w14:textId="77777777" w:rsidR="00C11ED1" w:rsidRPr="00D45D4A" w:rsidRDefault="00C11ED1" w:rsidP="00A500BE">
      <w:pPr>
        <w:spacing w:after="0" w:line="480" w:lineRule="auto"/>
        <w:ind w:left="227" w:hanging="227"/>
        <w:rPr>
          <w:rFonts w:ascii="Garamond" w:hAnsi="Garamond" w:cs="Arial"/>
          <w:sz w:val="24"/>
          <w:szCs w:val="24"/>
          <w:shd w:val="clear" w:color="auto" w:fill="FFFFFF"/>
        </w:rPr>
      </w:pPr>
      <w:r w:rsidRPr="008B4C30">
        <w:rPr>
          <w:rFonts w:ascii="Garamond" w:hAnsi="Garamond" w:cs="Arial"/>
          <w:sz w:val="24"/>
          <w:szCs w:val="24"/>
          <w:shd w:val="clear" w:color="auto" w:fill="FFFFFF"/>
          <w:lang w:val="en-GB"/>
        </w:rPr>
        <w:t xml:space="preserve">Ruffino L, Krebs E, Passetti A, Aboucaya A, Affre L, Fourcy D, Lorvelec O, Barcelo A, Berville L, Bigeard N, Brousset L, De Méringo H, Gillet P, Le Quilliec P, Limouzin Y, Médail F, Meunier J-Y, Pascal M, Pascal M, Ponel P, Rifflet F, Santelli C, Buisson E, Vidal E (2014) Eradications as scientific experiments: progress in simultaneous eradications of two major invasive taxa from a Mediterranean island. </w:t>
      </w:r>
      <w:r w:rsidRPr="00D45D4A">
        <w:rPr>
          <w:rFonts w:ascii="Garamond" w:hAnsi="Garamond" w:cs="Arial"/>
          <w:sz w:val="24"/>
          <w:szCs w:val="24"/>
          <w:shd w:val="clear" w:color="auto" w:fill="FFFFFF"/>
        </w:rPr>
        <w:t xml:space="preserve">Pest Manag Sci 71(2):189–198. </w:t>
      </w:r>
    </w:p>
    <w:p w14:paraId="54A56672" w14:textId="769A2B4D" w:rsidR="000434ED" w:rsidRPr="008B4C30" w:rsidRDefault="000434ED" w:rsidP="00A500BE">
      <w:pPr>
        <w:spacing w:after="0" w:line="480" w:lineRule="auto"/>
        <w:ind w:left="227" w:hanging="227"/>
        <w:rPr>
          <w:rFonts w:ascii="Garamond" w:hAnsi="Garamond" w:cs="Arial"/>
          <w:sz w:val="24"/>
          <w:szCs w:val="24"/>
          <w:shd w:val="clear" w:color="auto" w:fill="FFFFFF"/>
          <w:lang w:val="en-GB"/>
        </w:rPr>
      </w:pPr>
      <w:r w:rsidRPr="00D45D4A">
        <w:rPr>
          <w:rFonts w:ascii="Garamond" w:hAnsi="Garamond" w:cs="Arial"/>
          <w:sz w:val="24"/>
          <w:szCs w:val="24"/>
          <w:shd w:val="clear" w:color="auto" w:fill="FFFFFF"/>
        </w:rPr>
        <w:lastRenderedPageBreak/>
        <w:t xml:space="preserve">Santoro, R., Jucker, T., Prisco, I., Carboni, M., Battisti, C., &amp; Acosta, A. T. (2012). </w:t>
      </w:r>
      <w:r w:rsidRPr="008B4C30">
        <w:rPr>
          <w:rFonts w:ascii="Garamond" w:hAnsi="Garamond" w:cs="Arial"/>
          <w:sz w:val="24"/>
          <w:szCs w:val="24"/>
          <w:shd w:val="clear" w:color="auto" w:fill="FFFFFF"/>
          <w:lang w:val="en-GB"/>
        </w:rPr>
        <w:t>Effects of trampling limitation on coastal dune plant communities. </w:t>
      </w:r>
      <w:r w:rsidRPr="008B4C30">
        <w:rPr>
          <w:rFonts w:ascii="Garamond" w:hAnsi="Garamond" w:cs="Arial"/>
          <w:i/>
          <w:iCs/>
          <w:sz w:val="24"/>
          <w:szCs w:val="24"/>
          <w:shd w:val="clear" w:color="auto" w:fill="FFFFFF"/>
          <w:lang w:val="en-GB"/>
        </w:rPr>
        <w:t>Environmental management</w:t>
      </w:r>
      <w:r w:rsidRPr="008B4C30">
        <w:rPr>
          <w:rFonts w:ascii="Garamond" w:hAnsi="Garamond" w:cs="Arial"/>
          <w:sz w:val="24"/>
          <w:szCs w:val="24"/>
          <w:shd w:val="clear" w:color="auto" w:fill="FFFFFF"/>
          <w:lang w:val="en-GB"/>
        </w:rPr>
        <w:t>, </w:t>
      </w:r>
      <w:r w:rsidRPr="008B4C30">
        <w:rPr>
          <w:rFonts w:ascii="Garamond" w:hAnsi="Garamond" w:cs="Arial"/>
          <w:i/>
          <w:iCs/>
          <w:sz w:val="24"/>
          <w:szCs w:val="24"/>
          <w:shd w:val="clear" w:color="auto" w:fill="FFFFFF"/>
          <w:lang w:val="en-GB"/>
        </w:rPr>
        <w:t>49</w:t>
      </w:r>
      <w:r w:rsidRPr="008B4C30">
        <w:rPr>
          <w:rFonts w:ascii="Garamond" w:hAnsi="Garamond" w:cs="Arial"/>
          <w:sz w:val="24"/>
          <w:szCs w:val="24"/>
          <w:shd w:val="clear" w:color="auto" w:fill="FFFFFF"/>
          <w:lang w:val="en-GB"/>
        </w:rPr>
        <w:t>(3), 534-542.</w:t>
      </w:r>
    </w:p>
    <w:p w14:paraId="5767922B" w14:textId="66D6C930" w:rsidR="00362059" w:rsidRPr="00D45D4A" w:rsidRDefault="00362059" w:rsidP="00A500BE">
      <w:pPr>
        <w:spacing w:after="0" w:line="480" w:lineRule="auto"/>
        <w:ind w:left="227" w:hanging="227"/>
        <w:rPr>
          <w:rFonts w:ascii="Garamond" w:hAnsi="Garamond" w:cs="Arial"/>
          <w:sz w:val="24"/>
          <w:szCs w:val="24"/>
          <w:shd w:val="clear" w:color="auto" w:fill="FFFFFF"/>
        </w:rPr>
      </w:pPr>
      <w:r w:rsidRPr="00D45D4A">
        <w:rPr>
          <w:rFonts w:ascii="Garamond" w:hAnsi="Garamond" w:cs="Arial"/>
          <w:sz w:val="24"/>
          <w:szCs w:val="24"/>
          <w:shd w:val="clear" w:color="auto" w:fill="FFFFFF"/>
        </w:rPr>
        <w:t xml:space="preserve">Sarmati, S., Conti, L., &amp; Acosta, A. T. (2019). </w:t>
      </w:r>
      <w:r w:rsidRPr="0026195D">
        <w:rPr>
          <w:rFonts w:ascii="Garamond" w:hAnsi="Garamond" w:cs="Arial"/>
          <w:i/>
          <w:iCs/>
          <w:sz w:val="24"/>
          <w:szCs w:val="24"/>
          <w:shd w:val="clear" w:color="auto" w:fill="FFFFFF"/>
          <w:lang w:val="en-GB"/>
        </w:rPr>
        <w:t>Carpobrotus acinaciformis</w:t>
      </w:r>
      <w:r w:rsidRPr="0026195D">
        <w:rPr>
          <w:rFonts w:ascii="Garamond" w:hAnsi="Garamond" w:cs="Arial"/>
          <w:sz w:val="24"/>
          <w:szCs w:val="24"/>
          <w:shd w:val="clear" w:color="auto" w:fill="FFFFFF"/>
          <w:lang w:val="en-GB"/>
        </w:rPr>
        <w:t xml:space="preserve"> vs </w:t>
      </w:r>
      <w:r w:rsidRPr="0026195D">
        <w:rPr>
          <w:rFonts w:ascii="Garamond" w:hAnsi="Garamond" w:cs="Arial"/>
          <w:i/>
          <w:iCs/>
          <w:sz w:val="24"/>
          <w:szCs w:val="24"/>
          <w:shd w:val="clear" w:color="auto" w:fill="FFFFFF"/>
          <w:lang w:val="en-GB"/>
        </w:rPr>
        <w:t>Carpobrotus edulis</w:t>
      </w:r>
      <w:r w:rsidRPr="0026195D">
        <w:rPr>
          <w:rFonts w:ascii="Garamond" w:hAnsi="Garamond" w:cs="Arial"/>
          <w:sz w:val="24"/>
          <w:szCs w:val="24"/>
          <w:shd w:val="clear" w:color="auto" w:fill="FFFFFF"/>
          <w:lang w:val="en-GB"/>
        </w:rPr>
        <w:t>: are there any differences in their impact on coastal dune plant biodiversity?. </w:t>
      </w:r>
      <w:r w:rsidRPr="00D45D4A">
        <w:rPr>
          <w:rFonts w:ascii="Garamond" w:hAnsi="Garamond" w:cs="Arial"/>
          <w:i/>
          <w:iCs/>
          <w:sz w:val="24"/>
          <w:szCs w:val="24"/>
          <w:shd w:val="clear" w:color="auto" w:fill="FFFFFF"/>
        </w:rPr>
        <w:t>Flora</w:t>
      </w:r>
      <w:r w:rsidRPr="00D45D4A">
        <w:rPr>
          <w:rFonts w:ascii="Garamond" w:hAnsi="Garamond" w:cs="Arial"/>
          <w:sz w:val="24"/>
          <w:szCs w:val="24"/>
          <w:shd w:val="clear" w:color="auto" w:fill="FFFFFF"/>
        </w:rPr>
        <w:t>, </w:t>
      </w:r>
      <w:r w:rsidRPr="00D45D4A">
        <w:rPr>
          <w:rFonts w:ascii="Garamond" w:hAnsi="Garamond" w:cs="Arial"/>
          <w:i/>
          <w:iCs/>
          <w:sz w:val="24"/>
          <w:szCs w:val="24"/>
          <w:shd w:val="clear" w:color="auto" w:fill="FFFFFF"/>
        </w:rPr>
        <w:t>257</w:t>
      </w:r>
      <w:r w:rsidRPr="00D45D4A">
        <w:rPr>
          <w:rFonts w:ascii="Garamond" w:hAnsi="Garamond" w:cs="Arial"/>
          <w:sz w:val="24"/>
          <w:szCs w:val="24"/>
          <w:shd w:val="clear" w:color="auto" w:fill="FFFFFF"/>
        </w:rPr>
        <w:t>, 151422.</w:t>
      </w:r>
    </w:p>
    <w:p w14:paraId="52E7A53F" w14:textId="7B33B800" w:rsidR="00C00B74" w:rsidRPr="0026195D" w:rsidRDefault="00C00B74" w:rsidP="00BF7E8C">
      <w:pPr>
        <w:spacing w:after="0" w:line="480" w:lineRule="auto"/>
        <w:ind w:left="227" w:hanging="227"/>
        <w:rPr>
          <w:rFonts w:ascii="Garamond" w:hAnsi="Garamond" w:cs="Arial"/>
          <w:sz w:val="24"/>
          <w:szCs w:val="24"/>
          <w:shd w:val="clear" w:color="auto" w:fill="FFFFFF"/>
          <w:lang w:val="en-GB"/>
        </w:rPr>
      </w:pPr>
      <w:r w:rsidRPr="0026195D">
        <w:rPr>
          <w:rFonts w:ascii="Garamond" w:hAnsi="Garamond" w:cs="Arial"/>
          <w:sz w:val="24"/>
          <w:szCs w:val="24"/>
          <w:shd w:val="clear" w:color="auto" w:fill="FFFFFF"/>
          <w:lang w:val="en-GB"/>
        </w:rPr>
        <w:t>Schreyers, L., van Emmerik, T., L. Bui, T.-K., Biermann, L., Le Quang, D., Janssens, N., Strady, E., Hong Quan, N., Duc Tran, D., and van der Ploeg, M., 2021. Plastic plants: Long-term monitoring of macroplastic entrapment by water hyacinths in the Saigon river , EGU General Assembly 2021, online, 19–30 Apr 2021, EGU21-4017, https://doi.org/10.5194/egusphere-egu21-4017.</w:t>
      </w:r>
    </w:p>
    <w:p w14:paraId="58F12CC0" w14:textId="1BBB3BA7" w:rsidR="00353C3F" w:rsidRPr="005A0067" w:rsidRDefault="00353C3F" w:rsidP="00A500BE">
      <w:pPr>
        <w:spacing w:after="0" w:line="480" w:lineRule="auto"/>
        <w:ind w:left="227" w:hanging="227"/>
        <w:rPr>
          <w:rFonts w:ascii="Garamond" w:hAnsi="Garamond" w:cs="Arial"/>
          <w:sz w:val="24"/>
          <w:szCs w:val="24"/>
          <w:shd w:val="clear" w:color="auto" w:fill="FFFFFF"/>
        </w:rPr>
      </w:pPr>
      <w:r w:rsidRPr="008B4C30">
        <w:rPr>
          <w:rFonts w:ascii="Garamond" w:hAnsi="Garamond" w:cs="Arial"/>
          <w:sz w:val="24"/>
          <w:szCs w:val="24"/>
          <w:shd w:val="clear" w:color="auto" w:fill="FFFFFF"/>
          <w:lang w:val="en-GB"/>
        </w:rPr>
        <w:t xml:space="preserve">Shannon, C.E. &amp; Weaver, W. (1949) The Mathematical Theory of Communication. </w:t>
      </w:r>
      <w:r w:rsidRPr="00B501CB">
        <w:rPr>
          <w:rFonts w:ascii="Garamond" w:hAnsi="Garamond" w:cs="Arial"/>
          <w:sz w:val="24"/>
          <w:szCs w:val="24"/>
          <w:shd w:val="clear" w:color="auto" w:fill="FFFFFF"/>
        </w:rPr>
        <w:t>University of Illinois Press, Urbana.</w:t>
      </w:r>
    </w:p>
    <w:p w14:paraId="417C1789" w14:textId="5DB1791B" w:rsidR="00BC7CAF" w:rsidRPr="00D45D4A" w:rsidRDefault="00BC7CAF" w:rsidP="00A500BE">
      <w:pPr>
        <w:spacing w:after="0" w:line="480" w:lineRule="auto"/>
        <w:ind w:left="227" w:hanging="227"/>
        <w:rPr>
          <w:rFonts w:ascii="Garamond" w:hAnsi="Garamond" w:cs="Arial"/>
          <w:sz w:val="24"/>
          <w:szCs w:val="24"/>
          <w:shd w:val="clear" w:color="auto" w:fill="FFFFFF"/>
        </w:rPr>
      </w:pPr>
      <w:r w:rsidRPr="005A0067">
        <w:rPr>
          <w:rFonts w:ascii="Garamond" w:hAnsi="Garamond" w:cs="Arial"/>
          <w:sz w:val="24"/>
          <w:szCs w:val="24"/>
          <w:shd w:val="clear" w:color="auto" w:fill="FFFFFF"/>
        </w:rPr>
        <w:t xml:space="preserve">Soto-Navarro, J., Jordá, G., Compa, M., Alomar, C., Fossi, M.C., &amp; Deudero, S. (2021). </w:t>
      </w:r>
      <w:r w:rsidRPr="008B4C30">
        <w:rPr>
          <w:rFonts w:ascii="Garamond" w:hAnsi="Garamond" w:cs="Arial"/>
          <w:sz w:val="24"/>
          <w:szCs w:val="24"/>
          <w:shd w:val="clear" w:color="auto" w:fill="FFFFFF"/>
          <w:lang w:val="en-GB"/>
        </w:rPr>
        <w:t>Impact of the marine litter pollution on the Mediterranean biodiversity: A risk assessment study with focus on the marine protected areas. </w:t>
      </w:r>
      <w:r w:rsidRPr="00D45D4A">
        <w:rPr>
          <w:rFonts w:ascii="Garamond" w:hAnsi="Garamond" w:cs="Arial"/>
          <w:i/>
          <w:iCs/>
          <w:sz w:val="24"/>
          <w:szCs w:val="24"/>
          <w:shd w:val="clear" w:color="auto" w:fill="FFFFFF"/>
        </w:rPr>
        <w:t>Marine Pollution Bulletin</w:t>
      </w:r>
      <w:r w:rsidRPr="00D45D4A">
        <w:rPr>
          <w:rFonts w:ascii="Garamond" w:hAnsi="Garamond" w:cs="Arial"/>
          <w:sz w:val="24"/>
          <w:szCs w:val="24"/>
          <w:shd w:val="clear" w:color="auto" w:fill="FFFFFF"/>
        </w:rPr>
        <w:t>, 165: 112169.</w:t>
      </w:r>
    </w:p>
    <w:p w14:paraId="26BB06E7" w14:textId="44B26E5C" w:rsidR="008C1A5E" w:rsidRPr="008B4C30" w:rsidRDefault="008C1A5E" w:rsidP="00A500BE">
      <w:pPr>
        <w:spacing w:after="0" w:line="480" w:lineRule="auto"/>
        <w:ind w:left="227" w:hanging="227"/>
        <w:rPr>
          <w:rFonts w:ascii="Garamond" w:hAnsi="Garamond" w:cs="Arial"/>
          <w:sz w:val="24"/>
          <w:szCs w:val="24"/>
          <w:shd w:val="clear" w:color="auto" w:fill="FFFFFF"/>
          <w:lang w:val="en-GB"/>
        </w:rPr>
      </w:pPr>
      <w:r w:rsidRPr="00D45D4A">
        <w:rPr>
          <w:rFonts w:ascii="Garamond" w:hAnsi="Garamond" w:cs="Arial"/>
          <w:sz w:val="24"/>
          <w:szCs w:val="24"/>
          <w:shd w:val="clear" w:color="auto" w:fill="FFFFFF"/>
        </w:rPr>
        <w:t xml:space="preserve">Staffieri, E., de Lucia, G. A., Camedda, A., Poeta, G., &amp; Battisti, C. (2019). </w:t>
      </w:r>
      <w:r w:rsidRPr="008B4C30">
        <w:rPr>
          <w:rFonts w:ascii="Garamond" w:hAnsi="Garamond" w:cs="Arial"/>
          <w:sz w:val="24"/>
          <w:szCs w:val="24"/>
          <w:shd w:val="clear" w:color="auto" w:fill="FFFFFF"/>
          <w:lang w:val="en-GB"/>
        </w:rPr>
        <w:t>Pressure and impact of anthropogenic litter on marine and estuarine reptiles: an updated “blacklist” highlighting gaps of evidence. </w:t>
      </w:r>
      <w:r w:rsidRPr="008B4C30">
        <w:rPr>
          <w:rFonts w:ascii="Garamond" w:hAnsi="Garamond" w:cs="Arial"/>
          <w:i/>
          <w:iCs/>
          <w:sz w:val="24"/>
          <w:szCs w:val="24"/>
          <w:shd w:val="clear" w:color="auto" w:fill="FFFFFF"/>
          <w:lang w:val="en-GB"/>
        </w:rPr>
        <w:t>Environmental Science and Pollution Research</w:t>
      </w:r>
      <w:r w:rsidRPr="008B4C30">
        <w:rPr>
          <w:rFonts w:ascii="Garamond" w:hAnsi="Garamond" w:cs="Arial"/>
          <w:sz w:val="24"/>
          <w:szCs w:val="24"/>
          <w:shd w:val="clear" w:color="auto" w:fill="FFFFFF"/>
          <w:lang w:val="en-GB"/>
        </w:rPr>
        <w:t>, </w:t>
      </w:r>
      <w:r w:rsidRPr="008B4C30">
        <w:rPr>
          <w:rFonts w:ascii="Garamond" w:hAnsi="Garamond" w:cs="Arial"/>
          <w:i/>
          <w:iCs/>
          <w:sz w:val="24"/>
          <w:szCs w:val="24"/>
          <w:shd w:val="clear" w:color="auto" w:fill="FFFFFF"/>
          <w:lang w:val="en-GB"/>
        </w:rPr>
        <w:t>26</w:t>
      </w:r>
      <w:r w:rsidRPr="008B4C30">
        <w:rPr>
          <w:rFonts w:ascii="Garamond" w:hAnsi="Garamond" w:cs="Arial"/>
          <w:sz w:val="24"/>
          <w:szCs w:val="24"/>
          <w:shd w:val="clear" w:color="auto" w:fill="FFFFFF"/>
          <w:lang w:val="en-GB"/>
        </w:rPr>
        <w:t>(2), 1238-1249.</w:t>
      </w:r>
    </w:p>
    <w:p w14:paraId="4B39892F" w14:textId="4D127035" w:rsidR="00362059" w:rsidRPr="008B4C30" w:rsidRDefault="00362059" w:rsidP="00A500BE">
      <w:pPr>
        <w:spacing w:after="0" w:line="480" w:lineRule="auto"/>
        <w:ind w:left="227" w:hanging="227"/>
        <w:rPr>
          <w:rFonts w:ascii="Garamond" w:hAnsi="Garamond"/>
          <w:sz w:val="24"/>
          <w:szCs w:val="24"/>
          <w:lang w:val="en-GB"/>
        </w:rPr>
      </w:pPr>
      <w:r w:rsidRPr="008B4C30">
        <w:rPr>
          <w:rFonts w:ascii="Garamond" w:hAnsi="Garamond" w:cs="Cambria"/>
          <w:sz w:val="24"/>
          <w:szCs w:val="24"/>
          <w:lang w:val="en-GB"/>
        </w:rPr>
        <w:t xml:space="preserve">Suehs CMF, Medail F, Affre L (2001) Ecological and genetic features of the invasion by the alien </w:t>
      </w:r>
      <w:r w:rsidRPr="008B4C30">
        <w:rPr>
          <w:rFonts w:ascii="Garamond" w:hAnsi="Garamond" w:cs="Cambria"/>
          <w:i/>
          <w:iCs/>
          <w:sz w:val="24"/>
          <w:szCs w:val="24"/>
          <w:lang w:val="en-GB"/>
        </w:rPr>
        <w:t>Carpobrotus</w:t>
      </w:r>
      <w:r w:rsidRPr="008B4C30">
        <w:rPr>
          <w:rFonts w:ascii="Garamond" w:hAnsi="Garamond" w:cs="Cambria"/>
          <w:sz w:val="24"/>
          <w:szCs w:val="24"/>
          <w:lang w:val="en-GB"/>
        </w:rPr>
        <w:t xml:space="preserve"> plants in Mediterranean island habitats. In Brundu G, Brock, Camarda I, Child L, Wade M (eds) </w:t>
      </w:r>
      <w:r w:rsidRPr="008B4C30">
        <w:rPr>
          <w:rFonts w:ascii="Garamond" w:hAnsi="Garamond" w:cs="Cambria"/>
          <w:i/>
          <w:iCs/>
          <w:sz w:val="24"/>
          <w:szCs w:val="24"/>
          <w:lang w:val="en-GB"/>
        </w:rPr>
        <w:t xml:space="preserve">Plant invasions: species ecology and ecosystem management. </w:t>
      </w:r>
      <w:r w:rsidRPr="008B4C30">
        <w:rPr>
          <w:rFonts w:ascii="Garamond" w:hAnsi="Garamond" w:cs="Cambria"/>
          <w:sz w:val="24"/>
          <w:szCs w:val="24"/>
          <w:lang w:val="en-GB"/>
        </w:rPr>
        <w:t>Backhuys Publishers, Leiden, The Netherlands, pp 145–158</w:t>
      </w:r>
    </w:p>
    <w:p w14:paraId="7950AD0F" w14:textId="77777777" w:rsidR="00362059" w:rsidRPr="008B4C30" w:rsidRDefault="00362059" w:rsidP="00A500BE">
      <w:pPr>
        <w:spacing w:after="0" w:line="480" w:lineRule="auto"/>
        <w:ind w:left="227" w:hanging="227"/>
        <w:rPr>
          <w:rFonts w:ascii="Garamond" w:hAnsi="Garamond"/>
          <w:sz w:val="24"/>
          <w:szCs w:val="24"/>
          <w:lang w:val="en-GB"/>
        </w:rPr>
      </w:pPr>
      <w:r w:rsidRPr="008B4C30">
        <w:rPr>
          <w:rFonts w:ascii="Garamond" w:hAnsi="Garamond" w:cs="Cambria"/>
          <w:sz w:val="24"/>
          <w:szCs w:val="24"/>
          <w:lang w:val="en-GB"/>
        </w:rPr>
        <w:t xml:space="preserve">Suehs CM, Médail F, Affre L (2004a) Invasion dynamics of two alien </w:t>
      </w:r>
      <w:r w:rsidRPr="008B4C30">
        <w:rPr>
          <w:rFonts w:ascii="Garamond" w:hAnsi="Garamond" w:cs="Cambria"/>
          <w:i/>
          <w:sz w:val="24"/>
          <w:szCs w:val="24"/>
          <w:lang w:val="en-GB"/>
        </w:rPr>
        <w:t>Carpobrotus</w:t>
      </w:r>
      <w:r w:rsidRPr="008B4C30">
        <w:rPr>
          <w:rFonts w:ascii="Garamond" w:hAnsi="Garamond" w:cs="Cambria"/>
          <w:sz w:val="24"/>
          <w:szCs w:val="24"/>
          <w:lang w:val="en-GB"/>
        </w:rPr>
        <w:t xml:space="preserve"> (Aizoaceae) taxa on a Mediterranean island: I. genetic diversity and introgression. </w:t>
      </w:r>
      <w:r w:rsidRPr="008B4C30">
        <w:rPr>
          <w:rFonts w:ascii="Garamond" w:hAnsi="Garamond" w:cs="Cambria"/>
          <w:i/>
          <w:iCs/>
          <w:sz w:val="24"/>
          <w:szCs w:val="24"/>
          <w:lang w:val="en-GB"/>
        </w:rPr>
        <w:t>Heredity</w:t>
      </w:r>
      <w:r w:rsidRPr="008B4C30">
        <w:rPr>
          <w:rFonts w:ascii="Garamond" w:hAnsi="Garamond" w:cs="Cambria"/>
          <w:sz w:val="24"/>
          <w:szCs w:val="24"/>
          <w:lang w:val="en-GB"/>
        </w:rPr>
        <w:t xml:space="preserve"> 92:31–40</w:t>
      </w:r>
    </w:p>
    <w:p w14:paraId="270C0240" w14:textId="085081BA" w:rsidR="00362059" w:rsidRPr="008B4C30" w:rsidRDefault="00362059" w:rsidP="00A500BE">
      <w:pPr>
        <w:spacing w:after="0" w:line="480" w:lineRule="auto"/>
        <w:ind w:left="227" w:hanging="227"/>
        <w:rPr>
          <w:rFonts w:ascii="Garamond" w:hAnsi="Garamond" w:cs="Cambria"/>
          <w:sz w:val="24"/>
          <w:szCs w:val="24"/>
          <w:lang w:val="en-GB"/>
        </w:rPr>
      </w:pPr>
      <w:r w:rsidRPr="008B4C30">
        <w:rPr>
          <w:rFonts w:ascii="Garamond" w:hAnsi="Garamond" w:cs="Cambria"/>
          <w:sz w:val="24"/>
          <w:szCs w:val="24"/>
          <w:lang w:val="en-GB"/>
        </w:rPr>
        <w:t xml:space="preserve">Suehs CM, Affre L, Médail F (2004b) The invasion dynamics of two alien </w:t>
      </w:r>
      <w:r w:rsidRPr="008B4C30">
        <w:rPr>
          <w:rFonts w:ascii="Garamond" w:hAnsi="Garamond" w:cs="Cambria"/>
          <w:i/>
          <w:sz w:val="24"/>
          <w:szCs w:val="24"/>
          <w:lang w:val="en-GB"/>
        </w:rPr>
        <w:t>Carpobrotus</w:t>
      </w:r>
      <w:r w:rsidRPr="008B4C30">
        <w:rPr>
          <w:rFonts w:ascii="Garamond" w:hAnsi="Garamond" w:cs="Cambria"/>
          <w:sz w:val="24"/>
          <w:szCs w:val="24"/>
          <w:lang w:val="en-GB"/>
        </w:rPr>
        <w:t xml:space="preserve"> (Aizoaceae) taxa on a Mediterranean Island: II. Reproductive alternatives. </w:t>
      </w:r>
      <w:r w:rsidRPr="008B4C30">
        <w:rPr>
          <w:rFonts w:ascii="Garamond" w:hAnsi="Garamond" w:cs="Cambria"/>
          <w:i/>
          <w:iCs/>
          <w:sz w:val="24"/>
          <w:szCs w:val="24"/>
          <w:lang w:val="en-GB"/>
        </w:rPr>
        <w:t>Heredity</w:t>
      </w:r>
      <w:r w:rsidRPr="008B4C30">
        <w:rPr>
          <w:rFonts w:ascii="Garamond" w:hAnsi="Garamond" w:cs="Cambria"/>
          <w:sz w:val="24"/>
          <w:szCs w:val="24"/>
          <w:lang w:val="en-GB"/>
        </w:rPr>
        <w:t xml:space="preserve"> 92:550–556</w:t>
      </w:r>
    </w:p>
    <w:p w14:paraId="78230318" w14:textId="77777777" w:rsidR="008C1A5E" w:rsidRPr="008B4C30" w:rsidRDefault="008C1A5E" w:rsidP="00117F47">
      <w:pPr>
        <w:spacing w:after="0" w:line="480" w:lineRule="auto"/>
        <w:ind w:left="227" w:hanging="227"/>
        <w:rPr>
          <w:rFonts w:ascii="Garamond" w:hAnsi="Garamond"/>
          <w:sz w:val="24"/>
          <w:szCs w:val="24"/>
          <w:lang w:val="en-GB"/>
        </w:rPr>
      </w:pPr>
      <w:r w:rsidRPr="008B4C30">
        <w:rPr>
          <w:rFonts w:ascii="Garamond" w:hAnsi="Garamond"/>
          <w:sz w:val="24"/>
          <w:szCs w:val="24"/>
          <w:lang w:val="en-GB"/>
        </w:rPr>
        <w:lastRenderedPageBreak/>
        <w:t xml:space="preserve">Thiel, M., Hinojosa, I.A., Miranda, L., Pantoja, J.F., Rivadeneira, M.M., Vásquez, N., 2013. Anthropogenic marine debris in the coastal environment: a multi-year comparison between coastal waters and local shores. Mar. Pollut. Bull. 71, 307– 316. </w:t>
      </w:r>
    </w:p>
    <w:p w14:paraId="37158B3E" w14:textId="77777777" w:rsidR="00362059" w:rsidRPr="00D45D4A" w:rsidRDefault="00362059" w:rsidP="00A500BE">
      <w:pPr>
        <w:spacing w:after="0" w:line="480" w:lineRule="auto"/>
        <w:ind w:left="227" w:hanging="227"/>
        <w:rPr>
          <w:rFonts w:ascii="Garamond" w:hAnsi="Garamond"/>
          <w:sz w:val="24"/>
          <w:szCs w:val="24"/>
        </w:rPr>
      </w:pPr>
      <w:r w:rsidRPr="008B4C30">
        <w:rPr>
          <w:rFonts w:ascii="Garamond" w:hAnsi="Garamond" w:cs="Cambria"/>
          <w:sz w:val="24"/>
          <w:szCs w:val="24"/>
          <w:lang w:val="en-GB"/>
        </w:rPr>
        <w:t xml:space="preserve">Traveset A, Moragues E, Valladares F (2008) Spreading of the invasive </w:t>
      </w:r>
      <w:r w:rsidRPr="008B4C30">
        <w:rPr>
          <w:rFonts w:ascii="Garamond" w:hAnsi="Garamond" w:cs="Cambria"/>
          <w:i/>
          <w:sz w:val="24"/>
          <w:szCs w:val="24"/>
          <w:lang w:val="en-GB"/>
        </w:rPr>
        <w:t>Carpobrotus aff. acinaciformis</w:t>
      </w:r>
      <w:r w:rsidRPr="008B4C30">
        <w:rPr>
          <w:rFonts w:ascii="Garamond" w:hAnsi="Garamond" w:cs="Cambria"/>
          <w:sz w:val="24"/>
          <w:szCs w:val="24"/>
          <w:lang w:val="en-GB"/>
        </w:rPr>
        <w:t xml:space="preserve"> in Mediterranean ecosystems: the advantage of performing in different light environments. </w:t>
      </w:r>
      <w:r w:rsidRPr="00D45D4A">
        <w:rPr>
          <w:rFonts w:ascii="Garamond" w:hAnsi="Garamond" w:cs="Cambria"/>
          <w:i/>
          <w:sz w:val="24"/>
          <w:szCs w:val="24"/>
        </w:rPr>
        <w:t xml:space="preserve">Appl Veget Sci </w:t>
      </w:r>
      <w:r w:rsidRPr="00D45D4A">
        <w:rPr>
          <w:rFonts w:ascii="Garamond" w:hAnsi="Garamond" w:cs="Cambria"/>
          <w:iCs/>
          <w:sz w:val="24"/>
          <w:szCs w:val="24"/>
        </w:rPr>
        <w:t>11:</w:t>
      </w:r>
      <w:r w:rsidRPr="00D45D4A">
        <w:rPr>
          <w:rFonts w:ascii="Garamond" w:hAnsi="Garamond" w:cs="Cambria"/>
          <w:sz w:val="24"/>
          <w:szCs w:val="24"/>
        </w:rPr>
        <w:t>45–54</w:t>
      </w:r>
    </w:p>
    <w:p w14:paraId="138D8434" w14:textId="77777777" w:rsidR="00362059" w:rsidRPr="00D45D4A" w:rsidRDefault="00362059" w:rsidP="00A500BE">
      <w:pPr>
        <w:spacing w:after="0" w:line="480" w:lineRule="auto"/>
        <w:ind w:left="227" w:hanging="227"/>
        <w:rPr>
          <w:rFonts w:ascii="Garamond" w:hAnsi="Garamond" w:cs="Cambria"/>
          <w:sz w:val="24"/>
          <w:szCs w:val="24"/>
        </w:rPr>
      </w:pPr>
    </w:p>
    <w:p w14:paraId="51898624" w14:textId="77777777" w:rsidR="00362059" w:rsidRPr="00D45D4A" w:rsidRDefault="00362059" w:rsidP="00A500BE">
      <w:pPr>
        <w:spacing w:after="0" w:line="480" w:lineRule="auto"/>
        <w:ind w:left="227" w:hanging="227"/>
        <w:rPr>
          <w:rFonts w:ascii="Garamond" w:hAnsi="Garamond"/>
          <w:sz w:val="24"/>
          <w:szCs w:val="24"/>
        </w:rPr>
      </w:pPr>
    </w:p>
    <w:p w14:paraId="6D0DF33E" w14:textId="77777777" w:rsidR="00362059" w:rsidRPr="00D45D4A" w:rsidRDefault="00362059" w:rsidP="00A500BE">
      <w:pPr>
        <w:spacing w:after="0" w:line="480" w:lineRule="auto"/>
        <w:rPr>
          <w:rFonts w:ascii="Garamond" w:hAnsi="Garamond"/>
          <w:sz w:val="24"/>
          <w:szCs w:val="24"/>
        </w:rPr>
      </w:pPr>
    </w:p>
    <w:sectPr w:rsidR="00362059" w:rsidRPr="00D45D4A">
      <w:pgSz w:w="11906" w:h="16838"/>
      <w:pgMar w:top="1417" w:right="1134" w:bottom="1134" w:left="1134"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comment w:id="3" w:author="Anonymous" w:date="2021-04-19T18:37:00Z" w:initials="AA">
    <w:p w14:paraId="699FC779" w14:textId="141A0F78" w:rsidR="00682C3D" w:rsidRDefault="00682C3D">
      <w:pPr>
        <w:pStyle w:val="Testocommento"/>
      </w:pPr>
      <w:r>
        <w:rPr>
          <w:rStyle w:val="Rimandocommento"/>
        </w:rPr>
        <w:annotationRef/>
      </w:r>
      <w:r>
        <w:t>È corretta questa dizione di Journal?</w:t>
      </w:r>
    </w:p>
  </w:comment>
  <w:comment w:id="4" w:author="LUCA GALLITELLI" w:date="2021-04-20T09:28:00Z" w:initials="LG">
    <w:p w14:paraId="39977E64" w14:textId="5A0E026C" w:rsidR="00682C3D" w:rsidRDefault="00682C3D">
      <w:pPr>
        <w:pStyle w:val="Testocommento"/>
      </w:pPr>
      <w:r>
        <w:rPr>
          <w:rStyle w:val="Rimandocommento"/>
        </w:rPr>
        <w:annotationRef/>
      </w:r>
      <w:r>
        <w:t xml:space="preserve">Non saprei, bisogna capire </w:t>
      </w:r>
      <w:r w:rsidR="005D472C">
        <w:t>la rivista</w:t>
      </w:r>
      <w:r>
        <w:t xml:space="preserve"> come vuole la formattazione: poi leggo la guida agli autori</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commentEx w15:paraId="699FC779" w15:done="0"/>
  <w15:commentEx w15:paraId="39977E64" w15:paraIdParent="699FC779"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4284C80" w16cex:dateUtc="2021-04-19T16:37:00Z"/>
  <w16cex:commentExtensible w16cex:durableId="24291D54" w16cex:dateUtc="2021-04-20T07:2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699FC779" w16cid:durableId="24284C80"/>
  <w16cid:commentId w16cid:paraId="39977E64" w16cid:durableId="24291D54"/>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9C205B4"/>
    <w:multiLevelType w:val="hybridMultilevel"/>
    <w:tmpl w:val="C268BC2E"/>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633E7FB5"/>
    <w:multiLevelType w:val="hybridMultilevel"/>
    <w:tmpl w:val="39A85B12"/>
    <w:lvl w:ilvl="0" w:tplc="0410000F">
      <w:start w:val="3"/>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67C249AD"/>
    <w:multiLevelType w:val="hybridMultilevel"/>
    <w:tmpl w:val="3DCE9126"/>
    <w:lvl w:ilvl="0" w:tplc="780A9C92">
      <w:start w:val="3"/>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6B8343EF"/>
    <w:multiLevelType w:val="hybridMultilevel"/>
    <w:tmpl w:val="F57637F0"/>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 w:numId="2">
    <w:abstractNumId w:val="3"/>
  </w:num>
  <w:num w:numId="3">
    <w:abstractNumId w:val="2"/>
  </w:num>
  <w:num w:numId="4">
    <w:abstractNumId w:val="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Anonymous">
    <w15:presenceInfo w15:providerId="None" w15:userId="Anonymous"/>
  </w15:person>
  <w15:person w15:author="LUCA GALLITELLI">
    <w15:presenceInfo w15:providerId="None" w15:userId="LUCA GALLITELLI"/>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0"/>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512B9"/>
    <w:rsid w:val="00004DBC"/>
    <w:rsid w:val="00005CCC"/>
    <w:rsid w:val="000150E4"/>
    <w:rsid w:val="000425B3"/>
    <w:rsid w:val="00042764"/>
    <w:rsid w:val="000434ED"/>
    <w:rsid w:val="00050308"/>
    <w:rsid w:val="00085BF8"/>
    <w:rsid w:val="00086571"/>
    <w:rsid w:val="0009312C"/>
    <w:rsid w:val="00095EBD"/>
    <w:rsid w:val="000A571B"/>
    <w:rsid w:val="000B1BBF"/>
    <w:rsid w:val="000E0FA3"/>
    <w:rsid w:val="000E42EE"/>
    <w:rsid w:val="000E713D"/>
    <w:rsid w:val="00104E2B"/>
    <w:rsid w:val="0011148B"/>
    <w:rsid w:val="00117F47"/>
    <w:rsid w:val="0014243A"/>
    <w:rsid w:val="00143FC2"/>
    <w:rsid w:val="00144C72"/>
    <w:rsid w:val="00151456"/>
    <w:rsid w:val="00160E82"/>
    <w:rsid w:val="00180B98"/>
    <w:rsid w:val="0018197A"/>
    <w:rsid w:val="0018463B"/>
    <w:rsid w:val="00186C7D"/>
    <w:rsid w:val="00197CB8"/>
    <w:rsid w:val="001A1356"/>
    <w:rsid w:val="001A1FBF"/>
    <w:rsid w:val="001C14A4"/>
    <w:rsid w:val="001C2C54"/>
    <w:rsid w:val="001C5367"/>
    <w:rsid w:val="001D036A"/>
    <w:rsid w:val="001D2A73"/>
    <w:rsid w:val="00204618"/>
    <w:rsid w:val="00216244"/>
    <w:rsid w:val="00217C1C"/>
    <w:rsid w:val="00251E4A"/>
    <w:rsid w:val="00260C54"/>
    <w:rsid w:val="0026195D"/>
    <w:rsid w:val="00262044"/>
    <w:rsid w:val="002773D6"/>
    <w:rsid w:val="00282D48"/>
    <w:rsid w:val="00283BA6"/>
    <w:rsid w:val="002938E2"/>
    <w:rsid w:val="00295126"/>
    <w:rsid w:val="002A1A2F"/>
    <w:rsid w:val="002A22C5"/>
    <w:rsid w:val="002B0792"/>
    <w:rsid w:val="002B25EF"/>
    <w:rsid w:val="002C026C"/>
    <w:rsid w:val="002C4763"/>
    <w:rsid w:val="002E1FD4"/>
    <w:rsid w:val="0031034A"/>
    <w:rsid w:val="003301FD"/>
    <w:rsid w:val="003426CC"/>
    <w:rsid w:val="0034563C"/>
    <w:rsid w:val="003464A4"/>
    <w:rsid w:val="00353C3F"/>
    <w:rsid w:val="00360AEB"/>
    <w:rsid w:val="00362059"/>
    <w:rsid w:val="003869B9"/>
    <w:rsid w:val="00393BA6"/>
    <w:rsid w:val="003A049F"/>
    <w:rsid w:val="003A25D7"/>
    <w:rsid w:val="003B3D38"/>
    <w:rsid w:val="003C1F26"/>
    <w:rsid w:val="003D5D64"/>
    <w:rsid w:val="003E7DEC"/>
    <w:rsid w:val="003F2B2D"/>
    <w:rsid w:val="00400FDD"/>
    <w:rsid w:val="00403DAC"/>
    <w:rsid w:val="0041457B"/>
    <w:rsid w:val="0041740E"/>
    <w:rsid w:val="00421330"/>
    <w:rsid w:val="00435079"/>
    <w:rsid w:val="004379E5"/>
    <w:rsid w:val="00437F8F"/>
    <w:rsid w:val="00446071"/>
    <w:rsid w:val="0045450A"/>
    <w:rsid w:val="00480058"/>
    <w:rsid w:val="00482B95"/>
    <w:rsid w:val="00492EDF"/>
    <w:rsid w:val="004A05DA"/>
    <w:rsid w:val="004A20CD"/>
    <w:rsid w:val="004A5D6D"/>
    <w:rsid w:val="004B513F"/>
    <w:rsid w:val="004C1C92"/>
    <w:rsid w:val="004C69BD"/>
    <w:rsid w:val="004D69DD"/>
    <w:rsid w:val="004F5549"/>
    <w:rsid w:val="005040BA"/>
    <w:rsid w:val="005103BF"/>
    <w:rsid w:val="005344E3"/>
    <w:rsid w:val="00557108"/>
    <w:rsid w:val="00563007"/>
    <w:rsid w:val="00577F1C"/>
    <w:rsid w:val="00591E64"/>
    <w:rsid w:val="00592605"/>
    <w:rsid w:val="00594766"/>
    <w:rsid w:val="00597C0C"/>
    <w:rsid w:val="005A0067"/>
    <w:rsid w:val="005A50E5"/>
    <w:rsid w:val="005C6E1F"/>
    <w:rsid w:val="005C76E0"/>
    <w:rsid w:val="005D472C"/>
    <w:rsid w:val="00604717"/>
    <w:rsid w:val="00604DBA"/>
    <w:rsid w:val="00634E3F"/>
    <w:rsid w:val="0063652D"/>
    <w:rsid w:val="006471B8"/>
    <w:rsid w:val="00652778"/>
    <w:rsid w:val="00655481"/>
    <w:rsid w:val="006612D9"/>
    <w:rsid w:val="00671C29"/>
    <w:rsid w:val="00675DE4"/>
    <w:rsid w:val="00677760"/>
    <w:rsid w:val="00681F5E"/>
    <w:rsid w:val="00682C3D"/>
    <w:rsid w:val="00690DE0"/>
    <w:rsid w:val="006A20C0"/>
    <w:rsid w:val="006B0C71"/>
    <w:rsid w:val="006B1DD3"/>
    <w:rsid w:val="006B4984"/>
    <w:rsid w:val="006B7381"/>
    <w:rsid w:val="006C0A72"/>
    <w:rsid w:val="006C3C64"/>
    <w:rsid w:val="006C52EF"/>
    <w:rsid w:val="006D646C"/>
    <w:rsid w:val="006D66CE"/>
    <w:rsid w:val="006E7D7C"/>
    <w:rsid w:val="006F05B7"/>
    <w:rsid w:val="007060BD"/>
    <w:rsid w:val="00706B54"/>
    <w:rsid w:val="007455FD"/>
    <w:rsid w:val="00770DA9"/>
    <w:rsid w:val="00773CA1"/>
    <w:rsid w:val="007757F9"/>
    <w:rsid w:val="007A18AC"/>
    <w:rsid w:val="007A2FE1"/>
    <w:rsid w:val="007B5ED4"/>
    <w:rsid w:val="007B6E7B"/>
    <w:rsid w:val="007C1F88"/>
    <w:rsid w:val="007D79C9"/>
    <w:rsid w:val="008067A6"/>
    <w:rsid w:val="00807660"/>
    <w:rsid w:val="00807E39"/>
    <w:rsid w:val="00817598"/>
    <w:rsid w:val="008211B0"/>
    <w:rsid w:val="008238F7"/>
    <w:rsid w:val="008400BE"/>
    <w:rsid w:val="008408B5"/>
    <w:rsid w:val="00840E50"/>
    <w:rsid w:val="00864991"/>
    <w:rsid w:val="00867E34"/>
    <w:rsid w:val="008A48CE"/>
    <w:rsid w:val="008B29AB"/>
    <w:rsid w:val="008B4C30"/>
    <w:rsid w:val="008B76CD"/>
    <w:rsid w:val="008C0E3E"/>
    <w:rsid w:val="008C1A5E"/>
    <w:rsid w:val="008D4DDC"/>
    <w:rsid w:val="008F13E5"/>
    <w:rsid w:val="00903469"/>
    <w:rsid w:val="00915CA7"/>
    <w:rsid w:val="00917529"/>
    <w:rsid w:val="009418CD"/>
    <w:rsid w:val="009447B6"/>
    <w:rsid w:val="00967098"/>
    <w:rsid w:val="009844F7"/>
    <w:rsid w:val="009B229A"/>
    <w:rsid w:val="009B787C"/>
    <w:rsid w:val="009D0E40"/>
    <w:rsid w:val="009F565A"/>
    <w:rsid w:val="009F65CC"/>
    <w:rsid w:val="00A25B27"/>
    <w:rsid w:val="00A26A1A"/>
    <w:rsid w:val="00A322F4"/>
    <w:rsid w:val="00A3290A"/>
    <w:rsid w:val="00A500BE"/>
    <w:rsid w:val="00AC6666"/>
    <w:rsid w:val="00AD1B7C"/>
    <w:rsid w:val="00AE45C2"/>
    <w:rsid w:val="00AF0EEA"/>
    <w:rsid w:val="00B17288"/>
    <w:rsid w:val="00B22BD8"/>
    <w:rsid w:val="00B501CB"/>
    <w:rsid w:val="00B512B9"/>
    <w:rsid w:val="00B63C7F"/>
    <w:rsid w:val="00B91520"/>
    <w:rsid w:val="00B96BB0"/>
    <w:rsid w:val="00BA4BFA"/>
    <w:rsid w:val="00BC24A6"/>
    <w:rsid w:val="00BC2C6E"/>
    <w:rsid w:val="00BC4C94"/>
    <w:rsid w:val="00BC7CAF"/>
    <w:rsid w:val="00BD4B52"/>
    <w:rsid w:val="00BD59F1"/>
    <w:rsid w:val="00BD5D60"/>
    <w:rsid w:val="00BF6FFC"/>
    <w:rsid w:val="00BF7E8C"/>
    <w:rsid w:val="00C00B74"/>
    <w:rsid w:val="00C027DE"/>
    <w:rsid w:val="00C11ED1"/>
    <w:rsid w:val="00C15DF1"/>
    <w:rsid w:val="00C20920"/>
    <w:rsid w:val="00C233B4"/>
    <w:rsid w:val="00C5044B"/>
    <w:rsid w:val="00C704C0"/>
    <w:rsid w:val="00C80117"/>
    <w:rsid w:val="00C90D27"/>
    <w:rsid w:val="00CA67FB"/>
    <w:rsid w:val="00CA7D0C"/>
    <w:rsid w:val="00CA7EEE"/>
    <w:rsid w:val="00CB2FA6"/>
    <w:rsid w:val="00CB4638"/>
    <w:rsid w:val="00CC2728"/>
    <w:rsid w:val="00CC3BBC"/>
    <w:rsid w:val="00CC51F3"/>
    <w:rsid w:val="00CD2641"/>
    <w:rsid w:val="00CF246C"/>
    <w:rsid w:val="00CF44E5"/>
    <w:rsid w:val="00CF4B2C"/>
    <w:rsid w:val="00D10D00"/>
    <w:rsid w:val="00D17661"/>
    <w:rsid w:val="00D2207F"/>
    <w:rsid w:val="00D26437"/>
    <w:rsid w:val="00D32CB2"/>
    <w:rsid w:val="00D33DBC"/>
    <w:rsid w:val="00D40AE9"/>
    <w:rsid w:val="00D45D4A"/>
    <w:rsid w:val="00D51880"/>
    <w:rsid w:val="00D604F0"/>
    <w:rsid w:val="00D86805"/>
    <w:rsid w:val="00D9568C"/>
    <w:rsid w:val="00DB2BB5"/>
    <w:rsid w:val="00DB767F"/>
    <w:rsid w:val="00DC45EE"/>
    <w:rsid w:val="00DD5E0D"/>
    <w:rsid w:val="00DE00FF"/>
    <w:rsid w:val="00E02AC8"/>
    <w:rsid w:val="00E044D6"/>
    <w:rsid w:val="00E12FD5"/>
    <w:rsid w:val="00E156B6"/>
    <w:rsid w:val="00E15ABD"/>
    <w:rsid w:val="00E22657"/>
    <w:rsid w:val="00E34B58"/>
    <w:rsid w:val="00E42B48"/>
    <w:rsid w:val="00E7448A"/>
    <w:rsid w:val="00E7579E"/>
    <w:rsid w:val="00E938D1"/>
    <w:rsid w:val="00E93D6D"/>
    <w:rsid w:val="00EB37BA"/>
    <w:rsid w:val="00EC4F6E"/>
    <w:rsid w:val="00ED405D"/>
    <w:rsid w:val="00EE272C"/>
    <w:rsid w:val="00EE49D7"/>
    <w:rsid w:val="00EF308A"/>
    <w:rsid w:val="00EF5BC0"/>
    <w:rsid w:val="00F242CD"/>
    <w:rsid w:val="00F45251"/>
    <w:rsid w:val="00F45F52"/>
    <w:rsid w:val="00F46205"/>
    <w:rsid w:val="00F66F6C"/>
    <w:rsid w:val="00F861DE"/>
    <w:rsid w:val="00F94543"/>
    <w:rsid w:val="00F95762"/>
    <w:rsid w:val="00FB3CF4"/>
    <w:rsid w:val="00FD1ED5"/>
    <w:rsid w:val="00FE1455"/>
    <w:rsid w:val="00FE169B"/>
    <w:rsid w:val="00FF25E8"/>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1A5E3B"/>
  <w15:chartTrackingRefBased/>
  <w15:docId w15:val="{39C8A6CF-D900-4D85-8C8D-7B87E90634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ED405D"/>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ED405D"/>
    <w:pPr>
      <w:ind w:left="720"/>
      <w:contextualSpacing/>
    </w:pPr>
  </w:style>
  <w:style w:type="character" w:styleId="Rimandocommento">
    <w:name w:val="annotation reference"/>
    <w:basedOn w:val="Carpredefinitoparagrafo"/>
    <w:uiPriority w:val="99"/>
    <w:semiHidden/>
    <w:unhideWhenUsed/>
    <w:rsid w:val="00D9568C"/>
    <w:rPr>
      <w:sz w:val="16"/>
      <w:szCs w:val="16"/>
    </w:rPr>
  </w:style>
  <w:style w:type="paragraph" w:styleId="Testocommento">
    <w:name w:val="annotation text"/>
    <w:basedOn w:val="Normale"/>
    <w:link w:val="TestocommentoCarattere"/>
    <w:uiPriority w:val="99"/>
    <w:unhideWhenUsed/>
    <w:rsid w:val="00D9568C"/>
    <w:pPr>
      <w:spacing w:line="240" w:lineRule="auto"/>
    </w:pPr>
    <w:rPr>
      <w:sz w:val="20"/>
      <w:szCs w:val="20"/>
    </w:rPr>
  </w:style>
  <w:style w:type="character" w:customStyle="1" w:styleId="TestocommentoCarattere">
    <w:name w:val="Testo commento Carattere"/>
    <w:basedOn w:val="Carpredefinitoparagrafo"/>
    <w:link w:val="Testocommento"/>
    <w:uiPriority w:val="99"/>
    <w:rsid w:val="00D9568C"/>
    <w:rPr>
      <w:sz w:val="20"/>
      <w:szCs w:val="20"/>
    </w:rPr>
  </w:style>
  <w:style w:type="paragraph" w:styleId="Soggettocommento">
    <w:name w:val="annotation subject"/>
    <w:basedOn w:val="Testocommento"/>
    <w:next w:val="Testocommento"/>
    <w:link w:val="SoggettocommentoCarattere"/>
    <w:uiPriority w:val="99"/>
    <w:semiHidden/>
    <w:unhideWhenUsed/>
    <w:rsid w:val="00D9568C"/>
    <w:rPr>
      <w:b/>
      <w:bCs/>
    </w:rPr>
  </w:style>
  <w:style w:type="character" w:customStyle="1" w:styleId="SoggettocommentoCarattere">
    <w:name w:val="Soggetto commento Carattere"/>
    <w:basedOn w:val="TestocommentoCarattere"/>
    <w:link w:val="Soggettocommento"/>
    <w:uiPriority w:val="99"/>
    <w:semiHidden/>
    <w:rsid w:val="00D9568C"/>
    <w:rPr>
      <w:b/>
      <w:bCs/>
      <w:sz w:val="20"/>
      <w:szCs w:val="20"/>
    </w:rPr>
  </w:style>
  <w:style w:type="paragraph" w:styleId="Testofumetto">
    <w:name w:val="Balloon Text"/>
    <w:basedOn w:val="Normale"/>
    <w:link w:val="TestofumettoCarattere"/>
    <w:uiPriority w:val="99"/>
    <w:semiHidden/>
    <w:unhideWhenUsed/>
    <w:rsid w:val="00706B54"/>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706B54"/>
    <w:rPr>
      <w:rFonts w:ascii="Segoe UI" w:hAnsi="Segoe UI" w:cs="Segoe UI"/>
      <w:sz w:val="18"/>
      <w:szCs w:val="18"/>
    </w:rPr>
  </w:style>
  <w:style w:type="character" w:styleId="Collegamentoipertestuale">
    <w:name w:val="Hyperlink"/>
    <w:rsid w:val="00E7579E"/>
    <w:rPr>
      <w:color w:val="0563C1"/>
      <w:u w:val="single"/>
    </w:rPr>
  </w:style>
  <w:style w:type="character" w:customStyle="1" w:styleId="Menzionenonrisolta1">
    <w:name w:val="Menzione non risolta1"/>
    <w:basedOn w:val="Carpredefinitoparagrafo"/>
    <w:uiPriority w:val="99"/>
    <w:semiHidden/>
    <w:unhideWhenUsed/>
    <w:rsid w:val="009447B6"/>
    <w:rPr>
      <w:color w:val="605E5C"/>
      <w:shd w:val="clear" w:color="auto" w:fill="E1DFDD"/>
    </w:rPr>
  </w:style>
  <w:style w:type="paragraph" w:styleId="Revisione">
    <w:name w:val="Revision"/>
    <w:hidden/>
    <w:uiPriority w:val="99"/>
    <w:semiHidden/>
    <w:rsid w:val="005A006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9134911">
      <w:bodyDiv w:val="1"/>
      <w:marLeft w:val="0"/>
      <w:marRight w:val="0"/>
      <w:marTop w:val="0"/>
      <w:marBottom w:val="0"/>
      <w:divBdr>
        <w:top w:val="none" w:sz="0" w:space="0" w:color="auto"/>
        <w:left w:val="none" w:sz="0" w:space="0" w:color="auto"/>
        <w:bottom w:val="none" w:sz="0" w:space="0" w:color="auto"/>
        <w:right w:val="none" w:sz="0" w:space="0" w:color="auto"/>
      </w:divBdr>
    </w:div>
    <w:div w:id="318074626">
      <w:bodyDiv w:val="1"/>
      <w:marLeft w:val="0"/>
      <w:marRight w:val="0"/>
      <w:marTop w:val="0"/>
      <w:marBottom w:val="0"/>
      <w:divBdr>
        <w:top w:val="none" w:sz="0" w:space="0" w:color="auto"/>
        <w:left w:val="none" w:sz="0" w:space="0" w:color="auto"/>
        <w:bottom w:val="none" w:sz="0" w:space="0" w:color="auto"/>
        <w:right w:val="none" w:sz="0" w:space="0" w:color="auto"/>
      </w:divBdr>
    </w:div>
    <w:div w:id="697858071">
      <w:bodyDiv w:val="1"/>
      <w:marLeft w:val="0"/>
      <w:marRight w:val="0"/>
      <w:marTop w:val="0"/>
      <w:marBottom w:val="0"/>
      <w:divBdr>
        <w:top w:val="none" w:sz="0" w:space="0" w:color="auto"/>
        <w:left w:val="none" w:sz="0" w:space="0" w:color="auto"/>
        <w:bottom w:val="none" w:sz="0" w:space="0" w:color="auto"/>
        <w:right w:val="none" w:sz="0" w:space="0" w:color="auto"/>
      </w:divBdr>
    </w:div>
    <w:div w:id="949705966">
      <w:bodyDiv w:val="1"/>
      <w:marLeft w:val="0"/>
      <w:marRight w:val="0"/>
      <w:marTop w:val="0"/>
      <w:marBottom w:val="0"/>
      <w:divBdr>
        <w:top w:val="none" w:sz="0" w:space="0" w:color="auto"/>
        <w:left w:val="none" w:sz="0" w:space="0" w:color="auto"/>
        <w:bottom w:val="none" w:sz="0" w:space="0" w:color="auto"/>
        <w:right w:val="none" w:sz="0" w:space="0" w:color="auto"/>
      </w:divBdr>
    </w:div>
    <w:div w:id="1211460053">
      <w:bodyDiv w:val="1"/>
      <w:marLeft w:val="0"/>
      <w:marRight w:val="0"/>
      <w:marTop w:val="0"/>
      <w:marBottom w:val="0"/>
      <w:divBdr>
        <w:top w:val="none" w:sz="0" w:space="0" w:color="auto"/>
        <w:left w:val="none" w:sz="0" w:space="0" w:color="auto"/>
        <w:bottom w:val="none" w:sz="0" w:space="0" w:color="auto"/>
        <w:right w:val="none" w:sz="0" w:space="0" w:color="auto"/>
      </w:divBdr>
    </w:div>
    <w:div w:id="1267497270">
      <w:bodyDiv w:val="1"/>
      <w:marLeft w:val="0"/>
      <w:marRight w:val="0"/>
      <w:marTop w:val="0"/>
      <w:marBottom w:val="0"/>
      <w:divBdr>
        <w:top w:val="none" w:sz="0" w:space="0" w:color="auto"/>
        <w:left w:val="none" w:sz="0" w:space="0" w:color="auto"/>
        <w:bottom w:val="none" w:sz="0" w:space="0" w:color="auto"/>
        <w:right w:val="none" w:sz="0" w:space="0" w:color="auto"/>
      </w:divBdr>
    </w:div>
    <w:div w:id="1334723863">
      <w:bodyDiv w:val="1"/>
      <w:marLeft w:val="0"/>
      <w:marRight w:val="0"/>
      <w:marTop w:val="0"/>
      <w:marBottom w:val="0"/>
      <w:divBdr>
        <w:top w:val="none" w:sz="0" w:space="0" w:color="auto"/>
        <w:left w:val="none" w:sz="0" w:space="0" w:color="auto"/>
        <w:bottom w:val="none" w:sz="0" w:space="0" w:color="auto"/>
        <w:right w:val="none" w:sz="0" w:space="0" w:color="auto"/>
      </w:divBdr>
    </w:div>
    <w:div w:id="1646202314">
      <w:bodyDiv w:val="1"/>
      <w:marLeft w:val="0"/>
      <w:marRight w:val="0"/>
      <w:marTop w:val="0"/>
      <w:marBottom w:val="0"/>
      <w:divBdr>
        <w:top w:val="none" w:sz="0" w:space="0" w:color="auto"/>
        <w:left w:val="none" w:sz="0" w:space="0" w:color="auto"/>
        <w:bottom w:val="none" w:sz="0" w:space="0" w:color="auto"/>
        <w:right w:val="none" w:sz="0" w:space="0" w:color="auto"/>
      </w:divBdr>
    </w:div>
    <w:div w:id="1872641663">
      <w:bodyDiv w:val="1"/>
      <w:marLeft w:val="0"/>
      <w:marRight w:val="0"/>
      <w:marTop w:val="0"/>
      <w:marBottom w:val="0"/>
      <w:divBdr>
        <w:top w:val="none" w:sz="0" w:space="0" w:color="auto"/>
        <w:left w:val="none" w:sz="0" w:space="0" w:color="auto"/>
        <w:bottom w:val="none" w:sz="0" w:space="0" w:color="auto"/>
        <w:right w:val="none" w:sz="0" w:space="0" w:color="auto"/>
      </w:divBdr>
      <w:divsChild>
        <w:div w:id="1566648576">
          <w:marLeft w:val="0"/>
          <w:marRight w:val="0"/>
          <w:marTop w:val="0"/>
          <w:marBottom w:val="0"/>
          <w:divBdr>
            <w:top w:val="none" w:sz="0" w:space="0" w:color="auto"/>
            <w:left w:val="none" w:sz="0" w:space="0" w:color="auto"/>
            <w:bottom w:val="none" w:sz="0" w:space="0" w:color="auto"/>
            <w:right w:val="none" w:sz="0" w:space="0" w:color="auto"/>
          </w:divBdr>
        </w:div>
        <w:div w:id="1954745955">
          <w:marLeft w:val="0"/>
          <w:marRight w:val="0"/>
          <w:marTop w:val="0"/>
          <w:marBottom w:val="0"/>
          <w:divBdr>
            <w:top w:val="none" w:sz="0" w:space="0" w:color="auto"/>
            <w:left w:val="none" w:sz="0" w:space="0" w:color="auto"/>
            <w:bottom w:val="none" w:sz="0" w:space="0" w:color="auto"/>
            <w:right w:val="none" w:sz="0" w:space="0" w:color="auto"/>
          </w:divBdr>
        </w:div>
        <w:div w:id="50076176">
          <w:marLeft w:val="0"/>
          <w:marRight w:val="0"/>
          <w:marTop w:val="0"/>
          <w:marBottom w:val="0"/>
          <w:divBdr>
            <w:top w:val="none" w:sz="0" w:space="0" w:color="auto"/>
            <w:left w:val="none" w:sz="0" w:space="0" w:color="auto"/>
            <w:bottom w:val="none" w:sz="0" w:space="0" w:color="auto"/>
            <w:right w:val="none" w:sz="0" w:space="0" w:color="auto"/>
          </w:divBdr>
        </w:div>
        <w:div w:id="1459950168">
          <w:marLeft w:val="0"/>
          <w:marRight w:val="0"/>
          <w:marTop w:val="0"/>
          <w:marBottom w:val="0"/>
          <w:divBdr>
            <w:top w:val="none" w:sz="0" w:space="0" w:color="auto"/>
            <w:left w:val="none" w:sz="0" w:space="0" w:color="auto"/>
            <w:bottom w:val="none" w:sz="0" w:space="0" w:color="auto"/>
            <w:right w:val="none" w:sz="0" w:space="0" w:color="auto"/>
          </w:divBdr>
        </w:div>
        <w:div w:id="1147168239">
          <w:marLeft w:val="0"/>
          <w:marRight w:val="0"/>
          <w:marTop w:val="0"/>
          <w:marBottom w:val="0"/>
          <w:divBdr>
            <w:top w:val="none" w:sz="0" w:space="0" w:color="auto"/>
            <w:left w:val="none" w:sz="0" w:space="0" w:color="auto"/>
            <w:bottom w:val="none" w:sz="0" w:space="0" w:color="auto"/>
            <w:right w:val="none" w:sz="0" w:space="0" w:color="auto"/>
          </w:divBdr>
        </w:div>
        <w:div w:id="396972277">
          <w:marLeft w:val="0"/>
          <w:marRight w:val="0"/>
          <w:marTop w:val="0"/>
          <w:marBottom w:val="0"/>
          <w:divBdr>
            <w:top w:val="none" w:sz="0" w:space="0" w:color="auto"/>
            <w:left w:val="none" w:sz="0" w:space="0" w:color="auto"/>
            <w:bottom w:val="none" w:sz="0" w:space="0" w:color="auto"/>
            <w:right w:val="none" w:sz="0" w:space="0" w:color="auto"/>
          </w:divBdr>
        </w:div>
      </w:divsChild>
    </w:div>
    <w:div w:id="1954827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image" Target="media/image5.emf"/><Relationship Id="rId18" Type="http://schemas.microsoft.com/office/2018/08/relationships/commentsExtensible" Target="commentsExtensible.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2.emf"/><Relationship Id="rId12" Type="http://schemas.openxmlformats.org/officeDocument/2006/relationships/oleObject" Target="embeddings/oleObject3.bin"/><Relationship Id="rId17" Type="http://schemas.microsoft.com/office/2016/09/relationships/commentsIds" Target="commentsIds.xml"/><Relationship Id="rId2" Type="http://schemas.openxmlformats.org/officeDocument/2006/relationships/styles" Target="styles.xml"/><Relationship Id="rId16" Type="http://schemas.microsoft.com/office/2011/relationships/commentsExtended" Target="commentsExtended.xml"/><Relationship Id="rId20" Type="http://schemas.microsoft.com/office/2011/relationships/people" Target="people.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image" Target="media/image4.emf"/><Relationship Id="rId5" Type="http://schemas.openxmlformats.org/officeDocument/2006/relationships/hyperlink" Target="mailto:c.battisti@cittametropolitanaroma.gov.it" TargetMode="External"/><Relationship Id="rId15" Type="http://schemas.openxmlformats.org/officeDocument/2006/relationships/comments" Target="comments.xml"/><Relationship Id="rId10" Type="http://schemas.openxmlformats.org/officeDocument/2006/relationships/oleObject" Target="embeddings/oleObject2.bin"/><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emf"/><Relationship Id="rId14" Type="http://schemas.openxmlformats.org/officeDocument/2006/relationships/oleObject" Target="embeddings/oleObject4.bin"/></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6388</TotalTime>
  <Pages>17</Pages>
  <Words>4421</Words>
  <Characters>25204</Characters>
  <Application>Microsoft Office Word</Application>
  <DocSecurity>0</DocSecurity>
  <Lines>210</Lines>
  <Paragraphs>59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29566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LUCA GALLITELLI</dc:creator>
  <cp:keywords/>
  <dc:description/>
  <cp:lastModifiedBy>LUCA GALLITELLI</cp:lastModifiedBy>
  <cp:revision>22</cp:revision>
  <dcterms:created xsi:type="dcterms:W3CDTF">2021-05-06T15:59:00Z</dcterms:created>
  <dcterms:modified xsi:type="dcterms:W3CDTF">2021-05-11T14:37:00Z</dcterms:modified>
</cp:coreProperties>
</file>